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D" w:rsidRDefault="00F7130D" w:rsidP="000F4AF9">
      <w:pPr>
        <w:pStyle w:val="ConsPlusTitle"/>
        <w:jc w:val="center"/>
      </w:pPr>
    </w:p>
    <w:p w:rsidR="00F7130D" w:rsidRDefault="00F7130D" w:rsidP="000F4AF9">
      <w:pPr>
        <w:pStyle w:val="ConsPlusTitle"/>
        <w:jc w:val="center"/>
      </w:pPr>
    </w:p>
    <w:p w:rsidR="00F7130D" w:rsidRPr="00F7130D" w:rsidRDefault="00F7130D" w:rsidP="00F7130D">
      <w:pPr>
        <w:tabs>
          <w:tab w:val="clear" w:pos="851"/>
        </w:tabs>
        <w:rPr>
          <w:rFonts w:eastAsia="Times New Roman" w:cs="Times New Roman"/>
          <w:b/>
          <w:bCs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ge">
              <wp:posOffset>113665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>АДМИНИСТРАЦИИ ОТРАДНЕНСКОГО СЕЛЬСКОГО ПОСЕЛЕНИЯ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>ТИХОРЕЦКОГО РАЙОНА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F7130D" w:rsidRPr="00F7130D" w:rsidRDefault="00F7130D" w:rsidP="00F7130D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  <w:r w:rsidRPr="00F7130D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 12.11.2012</w:t>
      </w:r>
      <w:r w:rsidRPr="00F7130D">
        <w:rPr>
          <w:rFonts w:eastAsia="Times New Roman" w:cs="Times New Roman"/>
          <w:szCs w:val="28"/>
          <w:lang w:eastAsia="ru-RU"/>
        </w:rPr>
        <w:tab/>
      </w:r>
      <w:r w:rsidRPr="00F7130D">
        <w:rPr>
          <w:rFonts w:eastAsia="Times New Roman" w:cs="Times New Roman"/>
          <w:szCs w:val="28"/>
          <w:lang w:eastAsia="ru-RU"/>
        </w:rPr>
        <w:tab/>
      </w:r>
      <w:r w:rsidRPr="00F7130D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№ 114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szCs w:val="28"/>
          <w:lang w:eastAsia="ru-RU"/>
        </w:rPr>
      </w:pPr>
      <w:r w:rsidRPr="00F7130D">
        <w:rPr>
          <w:rFonts w:eastAsia="Times New Roman" w:cs="Times New Roman"/>
          <w:szCs w:val="28"/>
          <w:lang w:eastAsia="ru-RU"/>
        </w:rPr>
        <w:t>станица Отрадная</w:t>
      </w:r>
    </w:p>
    <w:p w:rsidR="00F7130D" w:rsidRPr="00F7130D" w:rsidRDefault="00F7130D" w:rsidP="00F7130D">
      <w:pPr>
        <w:tabs>
          <w:tab w:val="clear" w:pos="851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F7130D" w:rsidRDefault="00F7130D" w:rsidP="00F7130D">
      <w:pPr>
        <w:pStyle w:val="ConsPlusTitle"/>
        <w:rPr>
          <w:lang w:eastAsia="ar-SA"/>
        </w:rPr>
      </w:pPr>
    </w:p>
    <w:p w:rsidR="00BF0143" w:rsidRDefault="00BF0143" w:rsidP="00F7130D">
      <w:pPr>
        <w:pStyle w:val="ConsPlusTitle"/>
        <w:jc w:val="center"/>
      </w:pPr>
      <w:r>
        <w:t>Об утверждении муниципальной целевой программы</w:t>
      </w:r>
    </w:p>
    <w:p w:rsidR="00BF0143" w:rsidRDefault="00BF0143" w:rsidP="00F7130D">
      <w:pPr>
        <w:pStyle w:val="ConsPlusTitle"/>
        <w:jc w:val="center"/>
      </w:pPr>
      <w:r>
        <w:t xml:space="preserve">«Противодействие коррупции в   </w:t>
      </w:r>
      <w:proofErr w:type="spellStart"/>
      <w:r>
        <w:t>Отрадненском</w:t>
      </w:r>
      <w:proofErr w:type="spellEnd"/>
      <w:r>
        <w:t xml:space="preserve"> сельском поселении Тихорецкого района на 2013-2015 годы»</w:t>
      </w:r>
    </w:p>
    <w:p w:rsidR="00BF0143" w:rsidRDefault="00BF0143" w:rsidP="00F7130D">
      <w:pPr>
        <w:ind w:right="4961" w:firstLine="851"/>
        <w:jc w:val="center"/>
        <w:rPr>
          <w:szCs w:val="28"/>
        </w:rPr>
      </w:pPr>
    </w:p>
    <w:p w:rsidR="000F4AF9" w:rsidRDefault="000F4AF9" w:rsidP="00BF0143">
      <w:pPr>
        <w:ind w:right="-2" w:firstLine="567"/>
        <w:jc w:val="both"/>
        <w:rPr>
          <w:szCs w:val="28"/>
        </w:rPr>
      </w:pPr>
    </w:p>
    <w:p w:rsidR="000F4AF9" w:rsidRDefault="00BF0143" w:rsidP="00F7130D">
      <w:pPr>
        <w:ind w:right="-2" w:firstLine="851"/>
        <w:jc w:val="both"/>
        <w:rPr>
          <w:szCs w:val="28"/>
        </w:rPr>
      </w:pPr>
      <w:r>
        <w:rPr>
          <w:szCs w:val="28"/>
        </w:rPr>
        <w:t>В целях реализации вопросов местного значения  по организации и осуществлению мероприятий по  противодейств</w:t>
      </w:r>
      <w:r w:rsidR="000F4AF9">
        <w:rPr>
          <w:szCs w:val="28"/>
        </w:rPr>
        <w:t>ию коррупции, в соответствии с Ф</w:t>
      </w:r>
      <w:r>
        <w:rPr>
          <w:szCs w:val="28"/>
        </w:rPr>
        <w:t>едеральным зако</w:t>
      </w:r>
      <w:r w:rsidR="000F4AF9">
        <w:rPr>
          <w:szCs w:val="28"/>
        </w:rPr>
        <w:t xml:space="preserve">ном   от 6 октября </w:t>
      </w:r>
      <w:r>
        <w:rPr>
          <w:szCs w:val="28"/>
        </w:rPr>
        <w:t xml:space="preserve">2003 года № 131-ФЗ «Об общих принципах организации местного  самоуправления в </w:t>
      </w:r>
      <w:r w:rsidR="000F4AF9">
        <w:rPr>
          <w:szCs w:val="28"/>
        </w:rPr>
        <w:t xml:space="preserve"> </w:t>
      </w:r>
      <w:r>
        <w:rPr>
          <w:szCs w:val="28"/>
        </w:rPr>
        <w:t>Российской</w:t>
      </w:r>
      <w:r w:rsidR="000F4AF9">
        <w:rPr>
          <w:szCs w:val="28"/>
        </w:rPr>
        <w:t xml:space="preserve"> </w:t>
      </w:r>
      <w:r>
        <w:rPr>
          <w:szCs w:val="28"/>
        </w:rPr>
        <w:t xml:space="preserve"> Федерации»</w:t>
      </w:r>
      <w:r w:rsidR="000F4AF9">
        <w:rPr>
          <w:szCs w:val="28"/>
        </w:rPr>
        <w:t xml:space="preserve">,    </w:t>
      </w:r>
      <w:r>
        <w:rPr>
          <w:szCs w:val="28"/>
        </w:rPr>
        <w:t xml:space="preserve">Уставом </w:t>
      </w:r>
      <w:r w:rsidR="000F4AF9">
        <w:rPr>
          <w:szCs w:val="28"/>
        </w:rPr>
        <w:t xml:space="preserve"> </w:t>
      </w:r>
      <w:r>
        <w:rPr>
          <w:szCs w:val="28"/>
        </w:rPr>
        <w:t>Отрадненского</w:t>
      </w:r>
      <w:r w:rsidR="000F4AF9">
        <w:rPr>
          <w:szCs w:val="28"/>
        </w:rPr>
        <w:t xml:space="preserve">      </w:t>
      </w:r>
      <w:r>
        <w:rPr>
          <w:szCs w:val="28"/>
        </w:rPr>
        <w:t xml:space="preserve"> сельско</w:t>
      </w:r>
      <w:r w:rsidR="000F4AF9">
        <w:rPr>
          <w:szCs w:val="28"/>
        </w:rPr>
        <w:t>го   поселения        Тихорецкого    района</w:t>
      </w:r>
      <w:r>
        <w:rPr>
          <w:szCs w:val="28"/>
        </w:rPr>
        <w:t xml:space="preserve"> </w:t>
      </w:r>
    </w:p>
    <w:p w:rsidR="00BF0143" w:rsidRDefault="00BF0143" w:rsidP="00F7130D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0F4AF9">
        <w:rPr>
          <w:szCs w:val="28"/>
        </w:rPr>
        <w:t xml:space="preserve"> </w:t>
      </w:r>
      <w:r>
        <w:rPr>
          <w:szCs w:val="28"/>
        </w:rPr>
        <w:t>о</w:t>
      </w:r>
      <w:r w:rsidR="000F4AF9">
        <w:rPr>
          <w:szCs w:val="28"/>
        </w:rPr>
        <w:t xml:space="preserve"> </w:t>
      </w:r>
      <w:r>
        <w:rPr>
          <w:szCs w:val="28"/>
        </w:rPr>
        <w:t>с</w:t>
      </w:r>
      <w:r w:rsidR="000F4AF9">
        <w:rPr>
          <w:szCs w:val="28"/>
        </w:rPr>
        <w:t xml:space="preserve"> </w:t>
      </w:r>
      <w:r>
        <w:rPr>
          <w:szCs w:val="28"/>
        </w:rPr>
        <w:t>т</w:t>
      </w:r>
      <w:r w:rsidR="000F4AF9">
        <w:rPr>
          <w:szCs w:val="28"/>
        </w:rPr>
        <w:t xml:space="preserve"> </w:t>
      </w:r>
      <w:r>
        <w:rPr>
          <w:szCs w:val="28"/>
        </w:rPr>
        <w:t>а</w:t>
      </w:r>
      <w:r w:rsidR="000F4AF9">
        <w:rPr>
          <w:szCs w:val="28"/>
        </w:rPr>
        <w:t xml:space="preserve"> </w:t>
      </w:r>
      <w:r>
        <w:rPr>
          <w:szCs w:val="28"/>
        </w:rPr>
        <w:t>н</w:t>
      </w:r>
      <w:r w:rsidR="000F4AF9">
        <w:rPr>
          <w:szCs w:val="28"/>
        </w:rPr>
        <w:t xml:space="preserve"> </w:t>
      </w:r>
      <w:r>
        <w:rPr>
          <w:szCs w:val="28"/>
        </w:rPr>
        <w:t>о</w:t>
      </w:r>
      <w:r w:rsidR="000F4AF9">
        <w:rPr>
          <w:szCs w:val="28"/>
        </w:rPr>
        <w:t xml:space="preserve"> </w:t>
      </w:r>
      <w:r>
        <w:rPr>
          <w:szCs w:val="28"/>
        </w:rPr>
        <w:t>в</w:t>
      </w:r>
      <w:r w:rsidR="000F4AF9">
        <w:rPr>
          <w:szCs w:val="28"/>
        </w:rPr>
        <w:t xml:space="preserve"> </w:t>
      </w:r>
      <w:r>
        <w:rPr>
          <w:szCs w:val="28"/>
        </w:rPr>
        <w:t>л</w:t>
      </w:r>
      <w:r w:rsidR="000F4AF9">
        <w:rPr>
          <w:szCs w:val="28"/>
        </w:rPr>
        <w:t xml:space="preserve"> </w:t>
      </w:r>
      <w:r>
        <w:rPr>
          <w:szCs w:val="28"/>
        </w:rPr>
        <w:t>я</w:t>
      </w:r>
      <w:r w:rsidR="000F4AF9">
        <w:rPr>
          <w:szCs w:val="28"/>
        </w:rPr>
        <w:t xml:space="preserve"> </w:t>
      </w:r>
      <w:r>
        <w:rPr>
          <w:szCs w:val="28"/>
        </w:rPr>
        <w:t>ю:</w:t>
      </w:r>
    </w:p>
    <w:p w:rsidR="00BF0143" w:rsidRPr="000F4AF9" w:rsidRDefault="00BF0143" w:rsidP="000F4AF9">
      <w:pPr>
        <w:ind w:firstLine="851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0F4AF9" w:rsidRPr="000F4AF9">
        <w:rPr>
          <w:szCs w:val="28"/>
        </w:rPr>
        <w:t>1.</w:t>
      </w:r>
      <w:r>
        <w:t xml:space="preserve">Утвердить муниципальную целевую программу </w:t>
      </w:r>
      <w:r w:rsidRPr="00BF0143">
        <w:t xml:space="preserve">«Противодействие коррупции в   </w:t>
      </w:r>
      <w:proofErr w:type="spellStart"/>
      <w:r w:rsidRPr="00BF0143">
        <w:t>Отрадненском</w:t>
      </w:r>
      <w:proofErr w:type="spellEnd"/>
      <w:r w:rsidRPr="00BF0143">
        <w:t xml:space="preserve"> сельском поселении Тихорецкого района </w:t>
      </w:r>
      <w:r w:rsidR="000F4AF9">
        <w:t>на 2013-2015 годы» (прилагается)</w:t>
      </w:r>
      <w:r>
        <w:t>.</w:t>
      </w:r>
      <w:r w:rsidRPr="00BF0143">
        <w:t xml:space="preserve"> </w:t>
      </w:r>
    </w:p>
    <w:p w:rsidR="00BF0143" w:rsidRDefault="00BF0143" w:rsidP="00BF0143">
      <w:pPr>
        <w:ind w:firstLine="900"/>
        <w:jc w:val="both"/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выполнением   настоящего   постановления    оставляю за собой. </w:t>
      </w:r>
    </w:p>
    <w:p w:rsidR="00BF0143" w:rsidRDefault="00BF0143" w:rsidP="00BF0143">
      <w:pPr>
        <w:ind w:firstLine="900"/>
        <w:jc w:val="both"/>
        <w:rPr>
          <w:szCs w:val="28"/>
        </w:rPr>
      </w:pPr>
      <w:r>
        <w:rPr>
          <w:szCs w:val="28"/>
        </w:rPr>
        <w:t>3.Настоящее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BF0143" w:rsidRDefault="00BF0143" w:rsidP="00BF0143">
      <w:pPr>
        <w:ind w:firstLine="900"/>
        <w:jc w:val="both"/>
        <w:rPr>
          <w:szCs w:val="28"/>
        </w:rPr>
      </w:pPr>
    </w:p>
    <w:p w:rsidR="00BF0143" w:rsidRDefault="00BF0143" w:rsidP="00BF0143">
      <w:pPr>
        <w:ind w:firstLine="900"/>
        <w:jc w:val="both"/>
        <w:rPr>
          <w:szCs w:val="28"/>
        </w:rPr>
      </w:pPr>
    </w:p>
    <w:p w:rsidR="000F4AF9" w:rsidRDefault="000F4AF9" w:rsidP="00BF0143">
      <w:pPr>
        <w:ind w:firstLine="900"/>
        <w:jc w:val="both"/>
        <w:rPr>
          <w:szCs w:val="28"/>
        </w:rPr>
      </w:pPr>
    </w:p>
    <w:p w:rsidR="00BF0143" w:rsidRDefault="00BF0143" w:rsidP="00F7130D">
      <w:pPr>
        <w:tabs>
          <w:tab w:val="left" w:pos="2366"/>
          <w:tab w:val="right" w:pos="9638"/>
        </w:tabs>
        <w:jc w:val="both"/>
        <w:rPr>
          <w:szCs w:val="28"/>
        </w:rPr>
      </w:pPr>
      <w:r>
        <w:rPr>
          <w:szCs w:val="28"/>
        </w:rPr>
        <w:t>Глава  Отрадненского сельского поселения</w:t>
      </w:r>
      <w:r w:rsidR="00F7130D">
        <w:rPr>
          <w:szCs w:val="28"/>
        </w:rPr>
        <w:tab/>
        <w:t xml:space="preserve">       </w:t>
      </w:r>
    </w:p>
    <w:p w:rsidR="00BF0143" w:rsidRDefault="00BF0143" w:rsidP="00F7130D">
      <w:pPr>
        <w:tabs>
          <w:tab w:val="left" w:pos="-5812"/>
          <w:tab w:val="left" w:pos="23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Cs w:val="28"/>
        </w:rPr>
      </w:pPr>
      <w:r>
        <w:rPr>
          <w:szCs w:val="28"/>
        </w:rPr>
        <w:t xml:space="preserve">Тихорецкого </w:t>
      </w:r>
      <w:proofErr w:type="gramStart"/>
      <w:r>
        <w:rPr>
          <w:szCs w:val="28"/>
        </w:rPr>
        <w:t>район</w:t>
      </w:r>
      <w:proofErr w:type="gramEnd"/>
      <w:r>
        <w:rPr>
          <w:szCs w:val="28"/>
        </w:rPr>
        <w:tab/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F7130D">
        <w:rPr>
          <w:szCs w:val="28"/>
        </w:rPr>
        <w:t xml:space="preserve">          </w:t>
      </w:r>
      <w:proofErr w:type="spellStart"/>
      <w:r w:rsidR="00F7130D">
        <w:rPr>
          <w:szCs w:val="28"/>
        </w:rPr>
        <w:t>С.А.Пашенцева</w:t>
      </w:r>
      <w:proofErr w:type="spellEnd"/>
    </w:p>
    <w:p w:rsidR="00BF0143" w:rsidRDefault="00BF0143" w:rsidP="00BF0143">
      <w:pPr>
        <w:tabs>
          <w:tab w:val="left" w:pos="2366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BF0143" w:rsidRDefault="00BF0143" w:rsidP="00BF0143">
      <w:pPr>
        <w:ind w:firstLine="900"/>
        <w:jc w:val="both"/>
        <w:rPr>
          <w:color w:val="000000"/>
          <w:szCs w:val="28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F7130D" w:rsidP="00F7130D">
      <w:pPr>
        <w:pStyle w:val="ConsPlusTitle"/>
        <w:tabs>
          <w:tab w:val="left" w:pos="5103"/>
        </w:tabs>
        <w:rPr>
          <w:b w:val="0"/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0F4AF9">
        <w:rPr>
          <w:b w:val="0"/>
          <w:color w:val="000000"/>
        </w:rPr>
        <w:t>ПРИЛОЖЕНИЕ</w:t>
      </w:r>
    </w:p>
    <w:p w:rsidR="000F4AF9" w:rsidRDefault="000F4AF9" w:rsidP="000F4AF9">
      <w:pPr>
        <w:pStyle w:val="ConsPlusTitle"/>
        <w:tabs>
          <w:tab w:val="left" w:pos="5103"/>
        </w:tabs>
        <w:ind w:firstLine="5103"/>
        <w:jc w:val="center"/>
        <w:rPr>
          <w:b w:val="0"/>
          <w:color w:val="000000"/>
        </w:rPr>
      </w:pPr>
      <w:r>
        <w:rPr>
          <w:b w:val="0"/>
          <w:color w:val="000000"/>
        </w:rPr>
        <w:t>УТВЕРЖДЕНА</w:t>
      </w:r>
    </w:p>
    <w:p w:rsidR="000F4AF9" w:rsidRDefault="000F4AF9" w:rsidP="000F4AF9">
      <w:pPr>
        <w:pStyle w:val="ConsPlusTitle"/>
        <w:tabs>
          <w:tab w:val="left" w:pos="5103"/>
        </w:tabs>
        <w:ind w:firstLine="510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к постановлению администрации                   </w:t>
      </w:r>
    </w:p>
    <w:p w:rsidR="000F4AF9" w:rsidRDefault="000F4AF9" w:rsidP="000F4AF9">
      <w:pPr>
        <w:pStyle w:val="ConsPlusTitle"/>
        <w:tabs>
          <w:tab w:val="left" w:pos="5103"/>
        </w:tabs>
        <w:ind w:firstLine="510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Отрадненского сельского поселения </w:t>
      </w:r>
    </w:p>
    <w:p w:rsidR="000F4AF9" w:rsidRDefault="000F4AF9" w:rsidP="000F4AF9">
      <w:pPr>
        <w:pStyle w:val="ConsPlusTitle"/>
        <w:tabs>
          <w:tab w:val="left" w:pos="5103"/>
        </w:tabs>
        <w:ind w:firstLine="510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Тихорецкого района </w:t>
      </w:r>
    </w:p>
    <w:p w:rsidR="000F4AF9" w:rsidRDefault="000F4AF9" w:rsidP="000F4AF9">
      <w:pPr>
        <w:pStyle w:val="ConsPlusTitle"/>
        <w:tabs>
          <w:tab w:val="left" w:pos="5103"/>
        </w:tabs>
        <w:ind w:firstLine="5103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от 12.11.2012 г. № 114 </w:t>
      </w:r>
    </w:p>
    <w:p w:rsidR="000F4AF9" w:rsidRDefault="000F4AF9" w:rsidP="00BF0143">
      <w:pPr>
        <w:pStyle w:val="ConsPlusTitle"/>
        <w:jc w:val="center"/>
        <w:rPr>
          <w:b w:val="0"/>
          <w:color w:val="000000"/>
        </w:rPr>
      </w:pPr>
    </w:p>
    <w:p w:rsidR="000F4AF9" w:rsidRDefault="000F4AF9" w:rsidP="00BF0143">
      <w:pPr>
        <w:pStyle w:val="ConsPlusTitle"/>
        <w:jc w:val="center"/>
        <w:rPr>
          <w:b w:val="0"/>
          <w:color w:val="000000"/>
        </w:rPr>
      </w:pPr>
    </w:p>
    <w:p w:rsidR="00BF0143" w:rsidRPr="000F4AF9" w:rsidRDefault="0051007A" w:rsidP="00BF0143">
      <w:pPr>
        <w:pStyle w:val="ConsPlusTitle"/>
        <w:jc w:val="center"/>
        <w:rPr>
          <w:b w:val="0"/>
        </w:rPr>
      </w:pPr>
      <w:r w:rsidRPr="000F4AF9">
        <w:rPr>
          <w:b w:val="0"/>
          <w:color w:val="000000"/>
        </w:rPr>
        <w:t>ПРОГРАММА</w:t>
      </w:r>
      <w:r w:rsidRPr="000F4AF9">
        <w:rPr>
          <w:b w:val="0"/>
          <w:color w:val="000000"/>
        </w:rPr>
        <w:br/>
      </w:r>
      <w:r w:rsidR="00BF0143" w:rsidRPr="000F4AF9">
        <w:rPr>
          <w:b w:val="0"/>
          <w:color w:val="000000"/>
        </w:rPr>
        <w:t xml:space="preserve"> </w:t>
      </w:r>
      <w:r w:rsidR="00BF0143" w:rsidRPr="000F4AF9">
        <w:rPr>
          <w:b w:val="0"/>
        </w:rPr>
        <w:t xml:space="preserve">«Противодействие коррупции в   </w:t>
      </w:r>
      <w:proofErr w:type="spellStart"/>
      <w:r w:rsidR="00BF0143" w:rsidRPr="000F4AF9">
        <w:rPr>
          <w:b w:val="0"/>
        </w:rPr>
        <w:t>Отрадненском</w:t>
      </w:r>
      <w:proofErr w:type="spellEnd"/>
      <w:r w:rsidR="00BF0143" w:rsidRPr="000F4AF9">
        <w:rPr>
          <w:b w:val="0"/>
        </w:rPr>
        <w:t xml:space="preserve"> сельском поселении Тихорецкого района на 2013-2015 годы»</w:t>
      </w:r>
    </w:p>
    <w:p w:rsidR="0051007A" w:rsidRPr="000F4AF9" w:rsidRDefault="0051007A" w:rsidP="0051007A">
      <w:pPr>
        <w:tabs>
          <w:tab w:val="clear" w:pos="851"/>
        </w:tabs>
        <w:spacing w:before="100" w:beforeAutospacing="1"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1007A" w:rsidRPr="000F4AF9" w:rsidRDefault="0051007A" w:rsidP="00BF0143">
      <w:pPr>
        <w:tabs>
          <w:tab w:val="clear" w:pos="851"/>
        </w:tabs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6888"/>
      </w:tblGrid>
      <w:tr w:rsidR="0051007A" w:rsidRPr="000F4AF9" w:rsidTr="00BF0143">
        <w:tc>
          <w:tcPr>
            <w:tcW w:w="2990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8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hideMark/>
          </w:tcPr>
          <w:p w:rsidR="0051007A" w:rsidRPr="000F4AF9" w:rsidRDefault="00BF0143" w:rsidP="00BF0143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F4AF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F4AF9">
              <w:rPr>
                <w:b w:val="0"/>
                <w:sz w:val="24"/>
                <w:szCs w:val="24"/>
              </w:rPr>
              <w:t xml:space="preserve">«Противодействие коррупции в   </w:t>
            </w:r>
            <w:proofErr w:type="spellStart"/>
            <w:r w:rsidRPr="000F4AF9">
              <w:rPr>
                <w:b w:val="0"/>
                <w:sz w:val="24"/>
                <w:szCs w:val="24"/>
              </w:rPr>
              <w:t>Отрадненском</w:t>
            </w:r>
            <w:proofErr w:type="spellEnd"/>
            <w:r w:rsidRPr="000F4AF9">
              <w:rPr>
                <w:b w:val="0"/>
                <w:sz w:val="24"/>
                <w:szCs w:val="24"/>
              </w:rPr>
              <w:t xml:space="preserve"> сельском поселении Тихорецкого района на 2013-2015 годы» </w:t>
            </w:r>
            <w:r w:rsidR="0051007A" w:rsidRPr="000F4AF9">
              <w:rPr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0F4AF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25.12.2008 № 273-ФЗ «О противодействии коррупции»;</w:t>
            </w:r>
          </w:p>
          <w:p w:rsidR="0051007A" w:rsidRPr="000F4AF9" w:rsidRDefault="0051007A" w:rsidP="000F4AF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Национальный план противодействия коррупции, утвержденный Президентом Российской Федерации 31.07.2008 Пр-1568;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</w:tr>
      <w:tr w:rsidR="00BF0143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</w:tr>
      <w:tr w:rsidR="0051007A" w:rsidRPr="000F4AF9" w:rsidTr="00BF0143">
        <w:trPr>
          <w:trHeight w:val="6121"/>
        </w:trPr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проведение единой государственной политики в области противодействия коррупции;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снижение уровня коррупции, ее влияния на </w:t>
            </w:r>
            <w:r w:rsidR="00BF0143" w:rsidRPr="000F4AF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F4AF9">
              <w:rPr>
                <w:rFonts w:cs="Times New Roman"/>
                <w:sz w:val="24"/>
                <w:szCs w:val="24"/>
                <w:lang w:eastAsia="ru-RU"/>
              </w:rPr>
              <w:t>деятельность органов местного самоуправления и повседневную жизнь граждан;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создание системы мер по предупреждению коррупционных проявлений. 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Для достижения указанных целей требуется решение следующих задач: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оценка существующего уровня коррупции;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устранение условий, порождающих коррупцию и выработка рекомендаций по устранению </w:t>
            </w:r>
            <w:proofErr w:type="spellStart"/>
            <w:r w:rsidRPr="000F4AF9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 факторов; 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  <w:r w:rsidR="00BF0143" w:rsidRPr="000F4AF9"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BF0143" w:rsidRPr="000F4AF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мониторинг эффективности мер антикоррупционной политики;</w:t>
            </w:r>
          </w:p>
          <w:p w:rsidR="0051007A" w:rsidRPr="000F4AF9" w:rsidRDefault="0051007A" w:rsidP="00BF0143">
            <w:pPr>
              <w:pStyle w:val="a5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гарантированного доступа граждан и организаций к информации о фактах коррупции на их свободное освещение в средствах массовой информации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и этапы реализации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Программа разработана для реализации на 201</w:t>
            </w:r>
            <w:r w:rsidR="00BF0143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2015 годы:</w:t>
            </w:r>
          </w:p>
          <w:p w:rsidR="0051007A" w:rsidRPr="000F4AF9" w:rsidRDefault="0051007A" w:rsidP="00BF0143">
            <w:pPr>
              <w:tabs>
                <w:tab w:val="clear" w:pos="851"/>
              </w:tabs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007A" w:rsidRPr="000F4AF9" w:rsidTr="00BF0143">
        <w:trPr>
          <w:trHeight w:val="920"/>
        </w:trPr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 – 1 000 рублей;</w:t>
            </w:r>
          </w:p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2014 год – 1 000 рублей</w:t>
            </w:r>
          </w:p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2015 год – 1 000 рублей</w:t>
            </w:r>
          </w:p>
          <w:p w:rsidR="0051007A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6B31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управления программой и контроль ее исполнения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</w:tr>
      <w:tr w:rsidR="002B6B31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В результате реализации Программы планируется: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1) в политической сфере:</w:t>
            </w:r>
          </w:p>
          <w:p w:rsidR="002B6B31" w:rsidRPr="000F4AF9" w:rsidRDefault="002B6B31" w:rsidP="00BF0143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доверия граждан к органам местного самоуправления;</w:t>
            </w:r>
          </w:p>
          <w:p w:rsidR="002B6B31" w:rsidRPr="000F4AF9" w:rsidRDefault="002B6B31" w:rsidP="002B6B31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правовых актов;</w:t>
            </w:r>
          </w:p>
          <w:p w:rsidR="002B6B31" w:rsidRPr="000F4AF9" w:rsidRDefault="002B6B31" w:rsidP="002B6B31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для населения; </w:t>
            </w:r>
          </w:p>
          <w:p w:rsidR="002B6B31" w:rsidRPr="000F4AF9" w:rsidRDefault="002B6B31" w:rsidP="00BF0143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нетерпимого отношения общественности к проявлениям коррупции </w:t>
            </w:r>
          </w:p>
        </w:tc>
      </w:tr>
    </w:tbl>
    <w:p w:rsidR="002B6B31" w:rsidRPr="000F4AF9" w:rsidRDefault="0051007A" w:rsidP="00BF0143">
      <w:pPr>
        <w:tabs>
          <w:tab w:val="clear" w:pos="851"/>
        </w:tabs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br/>
      </w:r>
    </w:p>
    <w:p w:rsidR="002B6B31" w:rsidRPr="000F4AF9" w:rsidRDefault="002B6B31" w:rsidP="002B6B31">
      <w:pPr>
        <w:tabs>
          <w:tab w:val="clear" w:pos="851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1007A" w:rsidRPr="000F4AF9" w:rsidRDefault="0051007A" w:rsidP="002B6B31">
      <w:pPr>
        <w:tabs>
          <w:tab w:val="clear" w:pos="851"/>
        </w:tabs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План мероприятий по выполнению программы</w:t>
      </w:r>
    </w:p>
    <w:tbl>
      <w:tblPr>
        <w:tblW w:w="499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79"/>
        <w:gridCol w:w="2950"/>
        <w:gridCol w:w="674"/>
        <w:gridCol w:w="767"/>
        <w:gridCol w:w="1134"/>
      </w:tblGrid>
      <w:tr w:rsidR="002B6B31" w:rsidRPr="000F4AF9" w:rsidTr="000F4AF9">
        <w:tc>
          <w:tcPr>
            <w:tcW w:w="4234" w:type="dxa"/>
            <w:gridSpan w:val="2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24" w:type="dxa"/>
            <w:gridSpan w:val="2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67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</w:t>
            </w: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 Мероприятия по правовому обеспечению противодействия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Дальнейшее совершенствование нормативно-правовой базы,   обеспечивающей противодействие коррупции и осуществление </w:t>
            </w:r>
            <w:proofErr w:type="gram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Не пред.</w:t>
            </w:r>
          </w:p>
        </w:tc>
      </w:tr>
      <w:tr w:rsidR="002B6B31" w:rsidRPr="000F4AF9" w:rsidTr="000F4AF9">
        <w:trPr>
          <w:trHeight w:val="2361"/>
        </w:trPr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Обобщение изложенных в актах прокурорского реагирования нарушений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законодательства о муниципальной службе, а также выявленных факторов </w:t>
            </w:r>
            <w:proofErr w:type="spell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систематически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графика проведения антикоррупционной экспертизы ранее принятых муниципальных правовых актов и проведение антикоррупционной экспертизы проектов муниципальных правовых актов в соответствии с утвержденной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Правительством Российской Федерации методикой</w:t>
            </w:r>
            <w:proofErr w:type="gramEnd"/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Администрация Отрадненского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 Разработка и принятие муниципального нормативного правового акта, регламентирующего порядок проведения служебных проверок по фактам коррупционных проявлений со стороны муниципальных служащих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 Мероприятия по совершенствованию управления в целях предупреждения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2.2.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Разработка предложений по совершенствованию механизма внутреннего </w:t>
            </w:r>
            <w:proofErr w:type="gram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муниципальными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Совершенствование системы работы с обращениями граждан 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2.5. Формирование  единой информационно-технологической и телекоммуникационной инфраструктуры, обеспечивающей межведомственное электронное взаимодействие органов местного самоуправления, а также взаимодействие их с гражданами и организациями в рамках оказания муниципальных услуг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 Организация мониторинга эффективности противодействия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Проведение анализа обращений граждан и юридических лиц в целях выявления информации о фактах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коррупции со стороны муниципальных служащих и о ненадлежащем рассмотрении обращений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 Организация работы «телефона доверия» в Администрации   в целях обнаружения фактов коррумпированности муниципальных служащих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 Внедрение антикоррупционных механизмов в систему кадровой работы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4.1. 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4.2. Разработка графика и 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4.3. Организация и проведение служебных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4.4.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Составление перечня должностей муниципальной службы, исполнение обязанностей по которым связано с повышенными коррупционными рисками, для осуществления за ними дополнительного контроля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4858E0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4858E0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Отдел кадровой и муниципальной службы Администрации города Екатеринбурга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67E5C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B6B31"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Реализация антикоррупционных механизмов в бюджетной сфере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Обеспечение </w:t>
            </w:r>
            <w:proofErr w:type="gram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6.2. Формирование реестра муниципальных услуг (работ), оказываемых (выполняемых) в  поселении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Принятие мер, направленных на повышение информированности граждан о бюджетном процессе 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Отрадненского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Ежег</w:t>
            </w:r>
            <w:proofErr w:type="spellEnd"/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1D5" w:rsidRDefault="00D061D5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Отрадненского сельского поселения</w:t>
      </w:r>
    </w:p>
    <w:p w:rsidR="000F4AF9" w:rsidRPr="000F4AF9" w:rsidRDefault="000F4AF9" w:rsidP="00BF01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Тихорецкого района                                                                                                  </w:t>
      </w:r>
      <w:proofErr w:type="spellStart"/>
      <w:r>
        <w:rPr>
          <w:rFonts w:cs="Times New Roman"/>
          <w:sz w:val="24"/>
          <w:szCs w:val="24"/>
        </w:rPr>
        <w:t>С.А.Пашенцева</w:t>
      </w:r>
      <w:proofErr w:type="spellEnd"/>
    </w:p>
    <w:sectPr w:rsidR="000F4AF9" w:rsidRPr="000F4AF9" w:rsidSect="00F7130D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EF" w:rsidRDefault="00CB6CEF" w:rsidP="000F4AF9">
      <w:r>
        <w:separator/>
      </w:r>
    </w:p>
  </w:endnote>
  <w:endnote w:type="continuationSeparator" w:id="0">
    <w:p w:rsidR="00CB6CEF" w:rsidRDefault="00CB6CEF" w:rsidP="000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EF" w:rsidRDefault="00CB6CEF" w:rsidP="000F4AF9">
      <w:r>
        <w:separator/>
      </w:r>
    </w:p>
  </w:footnote>
  <w:footnote w:type="continuationSeparator" w:id="0">
    <w:p w:rsidR="00CB6CEF" w:rsidRDefault="00CB6CEF" w:rsidP="000F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F85"/>
    <w:multiLevelType w:val="multilevel"/>
    <w:tmpl w:val="2A4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82BBB"/>
    <w:multiLevelType w:val="multilevel"/>
    <w:tmpl w:val="B25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4A8F"/>
    <w:multiLevelType w:val="multilevel"/>
    <w:tmpl w:val="13E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1224"/>
    <w:multiLevelType w:val="multilevel"/>
    <w:tmpl w:val="2AE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63F19"/>
    <w:multiLevelType w:val="multilevel"/>
    <w:tmpl w:val="AA52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A7FAC"/>
    <w:multiLevelType w:val="multilevel"/>
    <w:tmpl w:val="61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3"/>
    <w:rsid w:val="000F4AF9"/>
    <w:rsid w:val="001A601A"/>
    <w:rsid w:val="002B6B31"/>
    <w:rsid w:val="00341E25"/>
    <w:rsid w:val="003B704F"/>
    <w:rsid w:val="004858E0"/>
    <w:rsid w:val="0049571F"/>
    <w:rsid w:val="0051007A"/>
    <w:rsid w:val="00581773"/>
    <w:rsid w:val="006D029B"/>
    <w:rsid w:val="00714D65"/>
    <w:rsid w:val="008964C2"/>
    <w:rsid w:val="00BF0143"/>
    <w:rsid w:val="00CB6CEF"/>
    <w:rsid w:val="00D061D5"/>
    <w:rsid w:val="00D67E5C"/>
    <w:rsid w:val="00DC44FC"/>
    <w:rsid w:val="00F4469D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07A"/>
    <w:rPr>
      <w:b/>
      <w:bCs/>
    </w:rPr>
  </w:style>
  <w:style w:type="paragraph" w:styleId="a4">
    <w:name w:val="Normal (Web)"/>
    <w:basedOn w:val="a"/>
    <w:uiPriority w:val="99"/>
    <w:unhideWhenUsed/>
    <w:rsid w:val="0051007A"/>
    <w:pPr>
      <w:tabs>
        <w:tab w:val="clear" w:pos="851"/>
      </w:tabs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0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BF0143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AF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AF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713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07A"/>
    <w:rPr>
      <w:b/>
      <w:bCs/>
    </w:rPr>
  </w:style>
  <w:style w:type="paragraph" w:styleId="a4">
    <w:name w:val="Normal (Web)"/>
    <w:basedOn w:val="a"/>
    <w:uiPriority w:val="99"/>
    <w:unhideWhenUsed/>
    <w:rsid w:val="0051007A"/>
    <w:pPr>
      <w:tabs>
        <w:tab w:val="clear" w:pos="851"/>
      </w:tabs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0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BF0143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AF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AF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713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679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831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20533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0C76-F678-4304-B4C2-5DFED2A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2013-01-15T16:21:00Z</cp:lastPrinted>
  <dcterms:created xsi:type="dcterms:W3CDTF">2012-11-14T08:00:00Z</dcterms:created>
  <dcterms:modified xsi:type="dcterms:W3CDTF">2013-01-15T16:24:00Z</dcterms:modified>
</cp:coreProperties>
</file>