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B52BA1" w:rsidP="00705D52">
      <w:pPr>
        <w:tabs>
          <w:tab w:val="left" w:pos="8402"/>
        </w:tabs>
        <w:rPr>
          <w:b/>
          <w:noProof/>
        </w:rPr>
      </w:pPr>
      <w:r>
        <w:rPr>
          <w:b/>
          <w:noProof/>
        </w:rPr>
        <w:tab/>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Pr="00E019EB" w:rsidRDefault="00731DBA" w:rsidP="00E019EB">
      <w:pPr>
        <w:tabs>
          <w:tab w:val="left" w:pos="8387"/>
        </w:tabs>
        <w:rPr>
          <w:color w:val="000000" w:themeColor="text1"/>
        </w:rPr>
      </w:pPr>
      <w:r>
        <w:rPr>
          <w:color w:val="000000" w:themeColor="text1"/>
        </w:rPr>
        <w:t xml:space="preserve"> </w:t>
      </w:r>
      <w:r w:rsidR="00762F4C">
        <w:rPr>
          <w:color w:val="000000" w:themeColor="text1"/>
        </w:rPr>
        <w:t xml:space="preserve">   </w:t>
      </w:r>
      <w:r w:rsidR="00B535C2">
        <w:rPr>
          <w:color w:val="000000" w:themeColor="text1"/>
        </w:rPr>
        <w:t xml:space="preserve">   </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О внесении изменений в решение</w:t>
      </w:r>
      <w:r w:rsidR="006E58C7">
        <w:rPr>
          <w:b/>
          <w:color w:val="000000" w:themeColor="text1"/>
          <w:szCs w:val="20"/>
        </w:rPr>
        <w:t xml:space="preserve"> Совета Отрадненского сельского </w:t>
      </w:r>
      <w:r w:rsidRPr="00253D37">
        <w:rPr>
          <w:b/>
          <w:color w:val="000000" w:themeColor="text1"/>
          <w:szCs w:val="20"/>
        </w:rPr>
        <w:t xml:space="preserve">поселения </w:t>
      </w:r>
      <w:r w:rsidR="00AE4E98" w:rsidRPr="00253D37">
        <w:rPr>
          <w:b/>
          <w:color w:val="000000" w:themeColor="text1"/>
          <w:szCs w:val="20"/>
        </w:rPr>
        <w:t>Тихор</w:t>
      </w:r>
      <w:r w:rsidR="00B535C2">
        <w:rPr>
          <w:b/>
          <w:color w:val="000000" w:themeColor="text1"/>
          <w:szCs w:val="20"/>
        </w:rPr>
        <w:t>ецкого района от 10 декабря 2024</w:t>
      </w:r>
      <w:r w:rsidR="00A54682" w:rsidRPr="00253D37">
        <w:rPr>
          <w:b/>
          <w:color w:val="000000" w:themeColor="text1"/>
          <w:szCs w:val="20"/>
        </w:rPr>
        <w:t xml:space="preserve"> года</w:t>
      </w:r>
      <w:r w:rsidR="00B535C2">
        <w:rPr>
          <w:b/>
          <w:color w:val="000000" w:themeColor="text1"/>
          <w:szCs w:val="20"/>
        </w:rPr>
        <w:t xml:space="preserve"> № 15</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B535C2" w:rsidP="009D1DCC">
      <w:pPr>
        <w:keepNext/>
        <w:jc w:val="center"/>
        <w:outlineLvl w:val="0"/>
        <w:rPr>
          <w:b/>
          <w:color w:val="000000" w:themeColor="text1"/>
          <w:szCs w:val="20"/>
        </w:rPr>
      </w:pPr>
      <w:r>
        <w:rPr>
          <w:b/>
          <w:color w:val="000000" w:themeColor="text1"/>
          <w:szCs w:val="20"/>
        </w:rPr>
        <w:t xml:space="preserve"> на 2025</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B535C2">
        <w:rPr>
          <w:szCs w:val="20"/>
        </w:rPr>
        <w:t>на на 2025</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B535C2">
        <w:rPr>
          <w:szCs w:val="20"/>
        </w:rPr>
        <w:t xml:space="preserve"> района от 10 декабря 2024</w:t>
      </w:r>
      <w:r w:rsidRPr="00E7486C">
        <w:rPr>
          <w:szCs w:val="20"/>
        </w:rPr>
        <w:t xml:space="preserve"> года</w:t>
      </w:r>
      <w:r w:rsidR="00B535C2">
        <w:rPr>
          <w:szCs w:val="20"/>
        </w:rPr>
        <w:t xml:space="preserve"> № 15</w:t>
      </w:r>
      <w:r w:rsidRPr="00E7486C">
        <w:rPr>
          <w:szCs w:val="20"/>
        </w:rPr>
        <w:t xml:space="preserve"> «О бюджете Отрадненского сельского посе</w:t>
      </w:r>
      <w:r w:rsidR="00B535C2">
        <w:rPr>
          <w:szCs w:val="20"/>
        </w:rPr>
        <w:t>ления Тихорецкого района на 2025</w:t>
      </w:r>
      <w:r w:rsidRPr="00E7486C">
        <w:rPr>
          <w:szCs w:val="20"/>
        </w:rPr>
        <w:t xml:space="preserve"> год»</w:t>
      </w:r>
      <w:r>
        <w:rPr>
          <w:szCs w:val="20"/>
        </w:rPr>
        <w:t xml:space="preserve"> </w:t>
      </w:r>
      <w:r w:rsidRPr="00E7486C">
        <w:rPr>
          <w:szCs w:val="20"/>
        </w:rPr>
        <w:t>следующие изменения:</w:t>
      </w:r>
    </w:p>
    <w:p w:rsidR="00762F4C" w:rsidRDefault="00B97456" w:rsidP="00B97456">
      <w:pPr>
        <w:widowControl w:val="0"/>
        <w:tabs>
          <w:tab w:val="left" w:pos="709"/>
        </w:tabs>
        <w:autoSpaceDE w:val="0"/>
        <w:autoSpaceDN w:val="0"/>
        <w:adjustRightInd w:val="0"/>
        <w:ind w:firstLine="709"/>
        <w:jc w:val="both"/>
        <w:rPr>
          <w:szCs w:val="20"/>
        </w:rPr>
      </w:pPr>
      <w:r>
        <w:rPr>
          <w:szCs w:val="20"/>
        </w:rPr>
        <w:t>1)</w:t>
      </w:r>
      <w:r w:rsidR="00762F4C">
        <w:rPr>
          <w:szCs w:val="20"/>
        </w:rPr>
        <w:t xml:space="preserve"> в пункте 1:</w:t>
      </w:r>
    </w:p>
    <w:p w:rsidR="00B97456" w:rsidRDefault="00B97456" w:rsidP="00B97456">
      <w:pPr>
        <w:widowControl w:val="0"/>
        <w:tabs>
          <w:tab w:val="left" w:pos="709"/>
        </w:tabs>
        <w:autoSpaceDE w:val="0"/>
        <w:autoSpaceDN w:val="0"/>
        <w:adjustRightInd w:val="0"/>
        <w:ind w:firstLine="709"/>
        <w:jc w:val="both"/>
        <w:rPr>
          <w:szCs w:val="20"/>
        </w:rPr>
      </w:pPr>
      <w:r>
        <w:rPr>
          <w:szCs w:val="20"/>
        </w:rPr>
        <w:t>подпункт 2 изложить в следующей редакции:</w:t>
      </w:r>
    </w:p>
    <w:p w:rsidR="00FA2974" w:rsidRPr="00B535C2" w:rsidRDefault="00B97456" w:rsidP="00B535C2">
      <w:pPr>
        <w:widowControl w:val="0"/>
        <w:tabs>
          <w:tab w:val="left" w:pos="709"/>
        </w:tabs>
        <w:autoSpaceDE w:val="0"/>
        <w:autoSpaceDN w:val="0"/>
        <w:adjustRightInd w:val="0"/>
        <w:ind w:firstLine="708"/>
        <w:jc w:val="both"/>
        <w:rPr>
          <w:color w:val="000000"/>
        </w:rPr>
      </w:pPr>
      <w:r>
        <w:rPr>
          <w:szCs w:val="20"/>
        </w:rPr>
        <w:t>«2) общий</w:t>
      </w:r>
      <w:r w:rsidR="003E179D">
        <w:rPr>
          <w:szCs w:val="20"/>
        </w:rPr>
        <w:t xml:space="preserve"> объем расходов в сумме </w:t>
      </w:r>
      <w:r w:rsidR="00210DF3">
        <w:rPr>
          <w:color w:val="000000" w:themeColor="text1"/>
          <w:szCs w:val="20"/>
        </w:rPr>
        <w:t>15 090,1</w:t>
      </w:r>
      <w:r w:rsidRPr="00F13229">
        <w:rPr>
          <w:color w:val="000000" w:themeColor="text1"/>
          <w:szCs w:val="20"/>
        </w:rPr>
        <w:t xml:space="preserve"> тыс</w:t>
      </w:r>
      <w:r>
        <w:rPr>
          <w:szCs w:val="20"/>
        </w:rPr>
        <w:t>. рублей</w:t>
      </w:r>
      <w:proofErr w:type="gramStart"/>
      <w:r>
        <w:rPr>
          <w:szCs w:val="20"/>
        </w:rPr>
        <w:t>;»</w:t>
      </w:r>
      <w:proofErr w:type="gramEnd"/>
      <w:r>
        <w:rPr>
          <w:szCs w:val="20"/>
        </w:rPr>
        <w:t>;</w:t>
      </w:r>
      <w:r w:rsidR="00FA2974" w:rsidRPr="00FA2974">
        <w:rPr>
          <w:szCs w:val="20"/>
        </w:rPr>
        <w:t xml:space="preserve"> </w:t>
      </w:r>
    </w:p>
    <w:p w:rsidR="00FA2974" w:rsidRDefault="00B535C2" w:rsidP="00FA297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FA2974">
        <w:rPr>
          <w:rFonts w:ascii="Times New Roman" w:hAnsi="Times New Roman" w:cs="Times New Roman"/>
          <w:sz w:val="28"/>
          <w:szCs w:val="28"/>
        </w:rPr>
        <w:t>) пункт 12 изложить в следующей редакции:</w:t>
      </w:r>
    </w:p>
    <w:p w:rsidR="00FA2974" w:rsidRPr="00E91AB3" w:rsidRDefault="00FA2974" w:rsidP="00FA29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«12. </w:t>
      </w:r>
      <w:r w:rsidRPr="00E91AB3">
        <w:rPr>
          <w:rFonts w:ascii="Times New Roman" w:hAnsi="Times New Roman" w:cs="Times New Roman"/>
          <w:sz w:val="28"/>
          <w:szCs w:val="28"/>
        </w:rPr>
        <w:t xml:space="preserve">Утвердить объем бюджетных ассигнований дорожного фонда </w:t>
      </w:r>
      <w:r>
        <w:rPr>
          <w:rFonts w:ascii="Times New Roman" w:hAnsi="Times New Roman"/>
          <w:sz w:val="28"/>
          <w:szCs w:val="28"/>
        </w:rPr>
        <w:t>Отрадненского</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sidRPr="00E91AB3">
        <w:rPr>
          <w:rFonts w:ascii="Times New Roman" w:hAnsi="Times New Roman" w:cs="Times New Roman"/>
          <w:sz w:val="28"/>
          <w:szCs w:val="28"/>
        </w:rPr>
        <w:t xml:space="preserve"> на 20</w:t>
      </w:r>
      <w:r w:rsidR="00091FEE">
        <w:rPr>
          <w:rFonts w:ascii="Times New Roman" w:hAnsi="Times New Roman" w:cs="Times New Roman"/>
          <w:sz w:val="28"/>
          <w:szCs w:val="28"/>
        </w:rPr>
        <w:t>25</w:t>
      </w:r>
      <w:r w:rsidRPr="00E91AB3">
        <w:rPr>
          <w:rFonts w:ascii="Times New Roman" w:hAnsi="Times New Roman" w:cs="Times New Roman"/>
          <w:sz w:val="28"/>
          <w:szCs w:val="28"/>
        </w:rPr>
        <w:t xml:space="preserve"> год в сумме </w:t>
      </w:r>
      <w:r w:rsidR="00F37FAF">
        <w:rPr>
          <w:rFonts w:ascii="Times New Roman" w:hAnsi="Times New Roman" w:cs="Times New Roman"/>
          <w:sz w:val="28"/>
          <w:szCs w:val="28"/>
        </w:rPr>
        <w:t>2459,0</w:t>
      </w:r>
      <w:r w:rsidRPr="009C4DE1">
        <w:rPr>
          <w:rFonts w:ascii="Times New Roman" w:hAnsi="Times New Roman" w:cs="Times New Roman"/>
          <w:sz w:val="28"/>
          <w:szCs w:val="28"/>
        </w:rPr>
        <w:t xml:space="preserve"> тыс</w:t>
      </w:r>
      <w:r w:rsidRPr="00E91AB3">
        <w:rPr>
          <w:rFonts w:ascii="Times New Roman" w:hAnsi="Times New Roman" w:cs="Times New Roman"/>
          <w:sz w:val="28"/>
          <w:szCs w:val="28"/>
        </w:rPr>
        <w:t>. рублей</w:t>
      </w:r>
      <w:proofErr w:type="gramStart"/>
      <w:r w:rsidRPr="00E91AB3">
        <w:rPr>
          <w:rFonts w:ascii="Times New Roman" w:hAnsi="Times New Roman" w:cs="Times New Roman"/>
          <w:sz w:val="28"/>
          <w:szCs w:val="28"/>
        </w:rPr>
        <w:t>.</w:t>
      </w:r>
      <w:r>
        <w:rPr>
          <w:rFonts w:ascii="Times New Roman" w:hAnsi="Times New Roman" w:cs="Times New Roman"/>
          <w:sz w:val="28"/>
          <w:szCs w:val="28"/>
        </w:rPr>
        <w:t>»;</w:t>
      </w:r>
      <w:proofErr w:type="gramEnd"/>
    </w:p>
    <w:p w:rsidR="001D5BEC" w:rsidRPr="00B97456" w:rsidRDefault="00F13229" w:rsidP="00762F4C">
      <w:pPr>
        <w:widowControl w:val="0"/>
        <w:tabs>
          <w:tab w:val="left" w:pos="709"/>
        </w:tabs>
        <w:autoSpaceDE w:val="0"/>
        <w:autoSpaceDN w:val="0"/>
        <w:adjustRightInd w:val="0"/>
        <w:ind w:firstLine="709"/>
        <w:jc w:val="both"/>
        <w:rPr>
          <w:szCs w:val="20"/>
        </w:rPr>
      </w:pPr>
      <w:r>
        <w:rPr>
          <w:szCs w:val="20"/>
        </w:rPr>
        <w:t>4</w:t>
      </w:r>
      <w:r w:rsidR="00470890">
        <w:t xml:space="preserve">) </w:t>
      </w:r>
      <w:r w:rsidR="007F30DF">
        <w:rPr>
          <w:color w:val="000000"/>
        </w:rPr>
        <w:t>п</w:t>
      </w:r>
      <w:r w:rsidR="009D1DCC" w:rsidRPr="00E7486C">
        <w:rPr>
          <w:color w:val="000000"/>
        </w:rPr>
        <w:t>риложения</w:t>
      </w:r>
      <w:r w:rsidR="001758CF">
        <w:rPr>
          <w:color w:val="000000"/>
        </w:rPr>
        <w:t xml:space="preserve"> 3 – </w:t>
      </w:r>
      <w:r w:rsidR="00F71998">
        <w:t xml:space="preserve">6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470890">
        <w:rPr>
          <w:color w:val="000000"/>
        </w:rPr>
        <w:t>4</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A967F5">
        <w:rPr>
          <w:lang w:eastAsia="x-none"/>
        </w:rPr>
        <w:t>Калошиной Л.В.</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 xml:space="preserve">газете «Тихорецкие вести» и размещение его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6E58C7" w:rsidRDefault="006E58C7" w:rsidP="00D61D49">
      <w:pPr>
        <w:tabs>
          <w:tab w:val="left" w:pos="720"/>
        </w:tabs>
        <w:ind w:firstLine="709"/>
        <w:jc w:val="both"/>
      </w:pPr>
    </w:p>
    <w:p w:rsidR="00A93189" w:rsidRDefault="00A93189" w:rsidP="0016496E">
      <w:pPr>
        <w:tabs>
          <w:tab w:val="left" w:pos="720"/>
        </w:tabs>
        <w:jc w:val="both"/>
        <w:rPr>
          <w:rFonts w:eastAsia="Calibri"/>
          <w:color w:val="000000"/>
          <w:lang w:eastAsia="en-US"/>
        </w:rPr>
      </w:pPr>
      <w:r>
        <w:t>Г</w:t>
      </w:r>
      <w:r>
        <w:rPr>
          <w:rFonts w:eastAsia="Calibri"/>
          <w:color w:val="000000"/>
          <w:lang w:eastAsia="en-US"/>
        </w:rPr>
        <w:t>лава</w:t>
      </w:r>
      <w:r w:rsidR="009D1DCC"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A93189">
        <w:rPr>
          <w:szCs w:val="20"/>
        </w:rPr>
        <w:t xml:space="preserve">                </w:t>
      </w:r>
      <w:r w:rsidR="00F07277">
        <w:rPr>
          <w:szCs w:val="20"/>
        </w:rPr>
        <w:t xml:space="preserve"> </w:t>
      </w:r>
      <w:r w:rsidR="000E41C4">
        <w:rPr>
          <w:szCs w:val="20"/>
        </w:rPr>
        <w:t xml:space="preserve"> </w:t>
      </w:r>
      <w:r w:rsidR="00A93189">
        <w:rPr>
          <w:szCs w:val="20"/>
        </w:rPr>
        <w:t>Г.Г. Денисенко</w:t>
      </w:r>
    </w:p>
    <w:p w:rsidR="002925AA" w:rsidRDefault="002925AA" w:rsidP="00F37FAF">
      <w:pPr>
        <w:tabs>
          <w:tab w:val="left" w:pos="720"/>
        </w:tabs>
        <w:jc w:val="both"/>
        <w:rPr>
          <w:szCs w:val="20"/>
        </w:rPr>
      </w:pPr>
    </w:p>
    <w:p w:rsidR="002925AA" w:rsidRDefault="002925AA" w:rsidP="00B97456"/>
    <w:p w:rsidR="00AC1D75" w:rsidRPr="00695F7C" w:rsidRDefault="003E7A2A" w:rsidP="003E7A2A">
      <w:pPr>
        <w:tabs>
          <w:tab w:val="left" w:pos="720"/>
        </w:tabs>
        <w:jc w:val="both"/>
        <w:rPr>
          <w:szCs w:val="20"/>
        </w:rPr>
      </w:pPr>
      <w:r>
        <w:lastRenderedPageBreak/>
        <w:t xml:space="preserve">                                                                    </w:t>
      </w:r>
      <w:r w:rsidR="002407CD">
        <w:t xml:space="preserve">     </w:t>
      </w:r>
      <w:r w:rsidR="00F37FAF">
        <w:rPr>
          <w:szCs w:val="20"/>
        </w:rPr>
        <w:t>Приложение 1</w:t>
      </w:r>
    </w:p>
    <w:p w:rsidR="00AC1D75" w:rsidRPr="00695F7C" w:rsidRDefault="00AC1D75" w:rsidP="00AC1D75">
      <w:pPr>
        <w:ind w:left="5103"/>
        <w:rPr>
          <w:rFonts w:eastAsia="Calibri"/>
          <w:lang w:eastAsia="en-US"/>
        </w:rPr>
      </w:pPr>
      <w:r w:rsidRPr="00695F7C">
        <w:rPr>
          <w:rFonts w:eastAsia="Calibri"/>
          <w:lang w:eastAsia="en-US"/>
        </w:rPr>
        <w:t>к решению Совета</w:t>
      </w:r>
    </w:p>
    <w:p w:rsidR="00AC1D75" w:rsidRPr="00695F7C" w:rsidRDefault="00AC1D75" w:rsidP="00AC1D75">
      <w:pPr>
        <w:ind w:left="5103"/>
        <w:rPr>
          <w:rFonts w:eastAsia="Calibri"/>
          <w:lang w:eastAsia="en-US"/>
        </w:rPr>
      </w:pPr>
      <w:r w:rsidRPr="00695F7C">
        <w:rPr>
          <w:rFonts w:eastAsia="Calibri"/>
          <w:lang w:eastAsia="en-US"/>
        </w:rPr>
        <w:t>Отрадненского сельского поселения</w:t>
      </w:r>
    </w:p>
    <w:p w:rsidR="00AC1D75" w:rsidRPr="00BD65FA" w:rsidRDefault="00AC1D75" w:rsidP="00AC1D75">
      <w:pPr>
        <w:ind w:left="5103"/>
        <w:rPr>
          <w:rFonts w:eastAsia="Calibri"/>
          <w:lang w:eastAsia="en-US"/>
        </w:rPr>
      </w:pPr>
      <w:r w:rsidRPr="00695F7C">
        <w:rPr>
          <w:rFonts w:eastAsia="Calibri"/>
          <w:lang w:eastAsia="en-US"/>
        </w:rPr>
        <w:t>Тихорецкого района</w:t>
      </w:r>
    </w:p>
    <w:p w:rsidR="00AC1D75" w:rsidRPr="00422FB0" w:rsidRDefault="00AC1D75" w:rsidP="00AC1D75">
      <w:pPr>
        <w:ind w:left="5103"/>
        <w:rPr>
          <w:rFonts w:eastAsia="Calibri"/>
          <w:lang w:eastAsia="en-US"/>
        </w:rPr>
      </w:pPr>
      <w:r w:rsidRPr="00BD65FA">
        <w:rPr>
          <w:rFonts w:eastAsia="Calibri"/>
          <w:lang w:eastAsia="en-US"/>
        </w:rPr>
        <w:t>от ______________ № ______</w:t>
      </w:r>
    </w:p>
    <w:p w:rsidR="00AC1D75" w:rsidRPr="00422FB0" w:rsidRDefault="00AC1D75" w:rsidP="00AC1D75">
      <w:pPr>
        <w:ind w:left="5103"/>
        <w:rPr>
          <w:rFonts w:eastAsia="Calibri"/>
          <w:lang w:eastAsia="en-US"/>
        </w:rPr>
      </w:pPr>
    </w:p>
    <w:p w:rsidR="00AC1D75" w:rsidRPr="00422FB0" w:rsidRDefault="00D10AC7" w:rsidP="00AC1D75">
      <w:pPr>
        <w:ind w:left="5103"/>
        <w:rPr>
          <w:rFonts w:eastAsia="Calibri"/>
          <w:lang w:eastAsia="en-US"/>
        </w:rPr>
      </w:pPr>
      <w:r w:rsidRPr="00422FB0">
        <w:rPr>
          <w:rFonts w:eastAsia="Calibri"/>
          <w:lang w:eastAsia="en-US"/>
        </w:rPr>
        <w:t>«Приложение 3</w:t>
      </w:r>
    </w:p>
    <w:p w:rsidR="00AC1D75" w:rsidRPr="00422FB0" w:rsidRDefault="00AC1D75" w:rsidP="00AC1D75">
      <w:pPr>
        <w:ind w:left="5103"/>
        <w:rPr>
          <w:rFonts w:eastAsia="Calibri"/>
          <w:lang w:eastAsia="en-US"/>
        </w:rPr>
      </w:pPr>
    </w:p>
    <w:p w:rsidR="00AC1D75" w:rsidRPr="00422FB0" w:rsidRDefault="00AC1D75" w:rsidP="00AC1D75">
      <w:pPr>
        <w:ind w:left="5103"/>
        <w:rPr>
          <w:rFonts w:eastAsia="Calibri"/>
          <w:lang w:eastAsia="en-US"/>
        </w:rPr>
      </w:pPr>
      <w:r w:rsidRPr="00AC3932">
        <w:rPr>
          <w:rFonts w:eastAsia="Calibri"/>
          <w:lang w:eastAsia="en-US"/>
        </w:rPr>
        <w:t>УТВЕРЖДЕ</w:t>
      </w:r>
      <w:r w:rsidRPr="00422FB0">
        <w:rPr>
          <w:rFonts w:eastAsia="Calibri"/>
          <w:lang w:eastAsia="en-US"/>
        </w:rPr>
        <w:t>Н</w:t>
      </w:r>
    </w:p>
    <w:p w:rsidR="00AC1D75" w:rsidRDefault="00AC1D75" w:rsidP="00AC1D75">
      <w:pPr>
        <w:ind w:left="5103"/>
        <w:rPr>
          <w:rFonts w:eastAsia="Calibri"/>
          <w:lang w:eastAsia="en-US"/>
        </w:rPr>
      </w:pPr>
      <w:r w:rsidRPr="00422FB0">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F37FAF" w:rsidP="00AC1D75">
      <w:pPr>
        <w:ind w:left="5103"/>
        <w:rPr>
          <w:rFonts w:eastAsia="Calibri"/>
          <w:lang w:eastAsia="en-US"/>
        </w:rPr>
      </w:pPr>
      <w:r>
        <w:rPr>
          <w:rFonts w:eastAsia="Calibri"/>
          <w:lang w:eastAsia="en-US"/>
        </w:rPr>
        <w:t>от 10.12.2024 г. № 15</w:t>
      </w:r>
    </w:p>
    <w:p w:rsidR="00AC1D75" w:rsidRDefault="00AC1D75" w:rsidP="00AC1D75">
      <w:pPr>
        <w:ind w:left="5103"/>
        <w:rPr>
          <w:rFonts w:eastAsia="Calibri"/>
          <w:lang w:eastAsia="en-US"/>
        </w:rPr>
      </w:pPr>
      <w:proofErr w:type="gramStart"/>
      <w:r>
        <w:rPr>
          <w:rFonts w:eastAsia="Calibri"/>
          <w:lang w:eastAsia="en-US"/>
        </w:rPr>
        <w:t>(в редакции решения Совета</w:t>
      </w:r>
      <w:proofErr w:type="gramEnd"/>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5D5101" w:rsidRPr="00AC1D75" w:rsidRDefault="005D5101"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Pr="00945BF4" w:rsidRDefault="00253D37" w:rsidP="00675B68">
      <w:pPr>
        <w:jc w:val="center"/>
        <w:rPr>
          <w:bCs/>
        </w:rPr>
      </w:pPr>
      <w:r w:rsidRPr="00945BF4">
        <w:rPr>
          <w:bCs/>
        </w:rPr>
        <w:t>расходов бюджетов</w:t>
      </w:r>
      <w:r w:rsidR="00675B68">
        <w:rPr>
          <w:bCs/>
        </w:rPr>
        <w:t xml:space="preserve"> </w:t>
      </w:r>
      <w:r w:rsidR="00F37FAF">
        <w:rPr>
          <w:bCs/>
        </w:rPr>
        <w:t>на 2025</w:t>
      </w:r>
      <w:r w:rsidRPr="00945BF4">
        <w:rPr>
          <w:bCs/>
        </w:rPr>
        <w:t xml:space="preserve"> год</w:t>
      </w: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p w:rsidR="00F37FAF" w:rsidRPr="00F37FAF" w:rsidRDefault="00F37FAF" w:rsidP="00F37FAF">
      <w:pP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4140"/>
        <w:gridCol w:w="1440"/>
        <w:gridCol w:w="1800"/>
        <w:gridCol w:w="1260"/>
      </w:tblGrid>
      <w:tr w:rsidR="006E58C7" w:rsidRPr="00F37FAF" w:rsidTr="006E58C7">
        <w:trPr>
          <w:tblHeader/>
        </w:trPr>
        <w:tc>
          <w:tcPr>
            <w:tcW w:w="540" w:type="dxa"/>
            <w:vMerge w:val="restart"/>
            <w:tcBorders>
              <w:right w:val="single" w:sz="4" w:space="0" w:color="auto"/>
            </w:tcBorders>
            <w:textDirection w:val="btLr"/>
          </w:tcPr>
          <w:p w:rsidR="006E58C7" w:rsidRPr="00F37FAF" w:rsidRDefault="006E58C7" w:rsidP="006E58C7">
            <w:pPr>
              <w:ind w:left="113" w:right="113"/>
              <w:jc w:val="center"/>
              <w:rPr>
                <w:sz w:val="24"/>
                <w:szCs w:val="24"/>
              </w:rPr>
            </w:pPr>
            <w:r w:rsidRPr="00F37FAF">
              <w:rPr>
                <w:sz w:val="24"/>
                <w:szCs w:val="24"/>
              </w:rPr>
              <w:t>Раздел</w:t>
            </w:r>
          </w:p>
        </w:tc>
        <w:tc>
          <w:tcPr>
            <w:tcW w:w="540" w:type="dxa"/>
            <w:vMerge w:val="restart"/>
            <w:tcBorders>
              <w:left w:val="single" w:sz="4" w:space="0" w:color="auto"/>
            </w:tcBorders>
            <w:textDirection w:val="btLr"/>
          </w:tcPr>
          <w:p w:rsidR="006E58C7" w:rsidRPr="00F37FAF" w:rsidRDefault="006E58C7" w:rsidP="006E58C7">
            <w:pPr>
              <w:ind w:left="113" w:right="113"/>
              <w:jc w:val="center"/>
              <w:rPr>
                <w:sz w:val="24"/>
                <w:szCs w:val="24"/>
              </w:rPr>
            </w:pPr>
            <w:r w:rsidRPr="00F37FAF">
              <w:rPr>
                <w:sz w:val="24"/>
                <w:szCs w:val="24"/>
              </w:rPr>
              <w:t>Подраздел</w:t>
            </w:r>
          </w:p>
        </w:tc>
        <w:tc>
          <w:tcPr>
            <w:tcW w:w="4140" w:type="dxa"/>
            <w:vMerge w:val="restart"/>
          </w:tcPr>
          <w:p w:rsidR="006E58C7" w:rsidRPr="00F37FAF" w:rsidRDefault="006E58C7" w:rsidP="00F37FAF">
            <w:pPr>
              <w:jc w:val="center"/>
              <w:rPr>
                <w:sz w:val="24"/>
                <w:szCs w:val="24"/>
              </w:rPr>
            </w:pPr>
          </w:p>
        </w:tc>
        <w:tc>
          <w:tcPr>
            <w:tcW w:w="1440" w:type="dxa"/>
            <w:vMerge w:val="restart"/>
          </w:tcPr>
          <w:p w:rsidR="006E58C7" w:rsidRPr="00F37FAF" w:rsidRDefault="006E58C7" w:rsidP="006E58C7">
            <w:pPr>
              <w:jc w:val="center"/>
              <w:rPr>
                <w:sz w:val="24"/>
                <w:szCs w:val="24"/>
              </w:rPr>
            </w:pPr>
            <w:r w:rsidRPr="00F37FAF">
              <w:rPr>
                <w:sz w:val="24"/>
                <w:szCs w:val="24"/>
              </w:rPr>
              <w:t>ВСЕГО</w:t>
            </w:r>
          </w:p>
          <w:p w:rsidR="006E58C7" w:rsidRPr="00F37FAF" w:rsidRDefault="006E58C7" w:rsidP="006E58C7">
            <w:pPr>
              <w:jc w:val="center"/>
              <w:rPr>
                <w:sz w:val="24"/>
                <w:szCs w:val="24"/>
              </w:rPr>
            </w:pPr>
            <w:r w:rsidRPr="00F37FAF">
              <w:rPr>
                <w:sz w:val="24"/>
                <w:szCs w:val="24"/>
              </w:rPr>
              <w:t>2025 год</w:t>
            </w:r>
          </w:p>
          <w:p w:rsidR="006E58C7" w:rsidRPr="00F37FAF" w:rsidRDefault="006E58C7" w:rsidP="00F37FAF">
            <w:pPr>
              <w:jc w:val="center"/>
              <w:rPr>
                <w:sz w:val="24"/>
                <w:szCs w:val="24"/>
              </w:rPr>
            </w:pPr>
          </w:p>
        </w:tc>
        <w:tc>
          <w:tcPr>
            <w:tcW w:w="3060" w:type="dxa"/>
            <w:gridSpan w:val="2"/>
          </w:tcPr>
          <w:p w:rsidR="006E58C7" w:rsidRPr="00F37FAF" w:rsidRDefault="006E58C7" w:rsidP="00F37FAF">
            <w:pPr>
              <w:jc w:val="center"/>
              <w:rPr>
                <w:sz w:val="24"/>
                <w:szCs w:val="24"/>
              </w:rPr>
            </w:pPr>
            <w:r w:rsidRPr="00F37FAF">
              <w:rPr>
                <w:sz w:val="24"/>
                <w:szCs w:val="24"/>
              </w:rPr>
              <w:t>в том числе:</w:t>
            </w:r>
          </w:p>
        </w:tc>
      </w:tr>
      <w:tr w:rsidR="006E58C7" w:rsidRPr="00F37FAF" w:rsidTr="00F37FAF">
        <w:trPr>
          <w:tblHeader/>
        </w:trPr>
        <w:tc>
          <w:tcPr>
            <w:tcW w:w="540" w:type="dxa"/>
            <w:vMerge/>
            <w:tcBorders>
              <w:right w:val="single" w:sz="4" w:space="0" w:color="auto"/>
            </w:tcBorders>
          </w:tcPr>
          <w:p w:rsidR="006E58C7" w:rsidRPr="00F37FAF" w:rsidRDefault="006E58C7" w:rsidP="00F37FAF">
            <w:pPr>
              <w:jc w:val="center"/>
              <w:rPr>
                <w:sz w:val="24"/>
                <w:szCs w:val="24"/>
              </w:rPr>
            </w:pPr>
          </w:p>
        </w:tc>
        <w:tc>
          <w:tcPr>
            <w:tcW w:w="540" w:type="dxa"/>
            <w:vMerge/>
            <w:tcBorders>
              <w:left w:val="single" w:sz="4" w:space="0" w:color="auto"/>
            </w:tcBorders>
          </w:tcPr>
          <w:p w:rsidR="006E58C7" w:rsidRPr="00F37FAF" w:rsidRDefault="006E58C7" w:rsidP="00F37FAF">
            <w:pPr>
              <w:jc w:val="center"/>
              <w:rPr>
                <w:sz w:val="24"/>
                <w:szCs w:val="24"/>
              </w:rPr>
            </w:pPr>
          </w:p>
        </w:tc>
        <w:tc>
          <w:tcPr>
            <w:tcW w:w="4140" w:type="dxa"/>
            <w:vMerge/>
          </w:tcPr>
          <w:p w:rsidR="006E58C7" w:rsidRPr="00F37FAF" w:rsidRDefault="006E58C7" w:rsidP="00F37FAF">
            <w:pPr>
              <w:jc w:val="center"/>
              <w:rPr>
                <w:sz w:val="24"/>
                <w:szCs w:val="24"/>
              </w:rPr>
            </w:pPr>
          </w:p>
        </w:tc>
        <w:tc>
          <w:tcPr>
            <w:tcW w:w="1440" w:type="dxa"/>
            <w:vMerge/>
          </w:tcPr>
          <w:p w:rsidR="006E58C7" w:rsidRPr="00F37FAF" w:rsidRDefault="006E58C7" w:rsidP="00F37FAF">
            <w:pPr>
              <w:jc w:val="center"/>
              <w:rPr>
                <w:sz w:val="24"/>
                <w:szCs w:val="24"/>
              </w:rPr>
            </w:pPr>
          </w:p>
        </w:tc>
        <w:tc>
          <w:tcPr>
            <w:tcW w:w="1800" w:type="dxa"/>
          </w:tcPr>
          <w:p w:rsidR="006E58C7" w:rsidRPr="00F37FAF" w:rsidRDefault="006E58C7" w:rsidP="006E58C7">
            <w:pPr>
              <w:jc w:val="center"/>
              <w:rPr>
                <w:sz w:val="24"/>
                <w:szCs w:val="24"/>
              </w:rPr>
            </w:pPr>
            <w:r w:rsidRPr="00F37FAF">
              <w:rPr>
                <w:sz w:val="24"/>
                <w:szCs w:val="24"/>
              </w:rPr>
              <w:t xml:space="preserve">за счет средств бюджета поселения </w:t>
            </w:r>
          </w:p>
          <w:p w:rsidR="006E58C7" w:rsidRPr="00F37FAF" w:rsidRDefault="006E58C7" w:rsidP="006E58C7">
            <w:pPr>
              <w:jc w:val="center"/>
              <w:rPr>
                <w:sz w:val="24"/>
                <w:szCs w:val="24"/>
              </w:rPr>
            </w:pPr>
            <w:r w:rsidRPr="00F37FAF">
              <w:rPr>
                <w:sz w:val="24"/>
                <w:szCs w:val="24"/>
              </w:rPr>
              <w:t>и дотации на выравнивание уровня бюджетной обеспеченности</w:t>
            </w:r>
          </w:p>
        </w:tc>
        <w:tc>
          <w:tcPr>
            <w:tcW w:w="1260" w:type="dxa"/>
          </w:tcPr>
          <w:p w:rsidR="006E58C7" w:rsidRPr="00F37FAF" w:rsidRDefault="006E58C7" w:rsidP="006E58C7">
            <w:pPr>
              <w:ind w:left="-108" w:right="-108"/>
              <w:jc w:val="center"/>
              <w:rPr>
                <w:sz w:val="24"/>
                <w:szCs w:val="24"/>
              </w:rPr>
            </w:pPr>
            <w:r w:rsidRPr="00F37FAF">
              <w:rPr>
                <w:sz w:val="24"/>
                <w:szCs w:val="24"/>
              </w:rPr>
              <w:t xml:space="preserve">за счет </w:t>
            </w:r>
          </w:p>
          <w:p w:rsidR="006E58C7" w:rsidRPr="00F37FAF" w:rsidRDefault="006E58C7" w:rsidP="006E58C7">
            <w:pPr>
              <w:ind w:left="-108" w:right="-108"/>
              <w:jc w:val="center"/>
              <w:rPr>
                <w:sz w:val="24"/>
                <w:szCs w:val="24"/>
              </w:rPr>
            </w:pPr>
            <w:r w:rsidRPr="00F37FAF">
              <w:rPr>
                <w:sz w:val="24"/>
                <w:szCs w:val="24"/>
              </w:rPr>
              <w:t xml:space="preserve">целевых </w:t>
            </w:r>
          </w:p>
          <w:p w:rsidR="006E58C7" w:rsidRPr="00F37FAF" w:rsidRDefault="006E58C7" w:rsidP="006E58C7">
            <w:pPr>
              <w:jc w:val="center"/>
              <w:rPr>
                <w:sz w:val="24"/>
                <w:szCs w:val="24"/>
              </w:rPr>
            </w:pPr>
            <w:r w:rsidRPr="00F37FAF">
              <w:rPr>
                <w:sz w:val="24"/>
                <w:szCs w:val="24"/>
              </w:rPr>
              <w:t>средств бюджета Краснодарского края и бюджета муниципального района</w:t>
            </w:r>
          </w:p>
        </w:tc>
      </w:tr>
      <w:tr w:rsidR="006E58C7" w:rsidRPr="00F37FAF" w:rsidTr="00F37FAF">
        <w:trPr>
          <w:tblHeader/>
        </w:trPr>
        <w:tc>
          <w:tcPr>
            <w:tcW w:w="540" w:type="dxa"/>
            <w:tcBorders>
              <w:right w:val="single" w:sz="4" w:space="0" w:color="auto"/>
            </w:tcBorders>
          </w:tcPr>
          <w:p w:rsidR="006E58C7" w:rsidRPr="00F37FAF" w:rsidRDefault="006E58C7" w:rsidP="006E58C7">
            <w:pPr>
              <w:jc w:val="center"/>
              <w:rPr>
                <w:sz w:val="24"/>
                <w:szCs w:val="24"/>
              </w:rPr>
            </w:pPr>
            <w:r w:rsidRPr="00F37FAF">
              <w:rPr>
                <w:sz w:val="24"/>
                <w:szCs w:val="24"/>
              </w:rPr>
              <w:t>1</w:t>
            </w:r>
          </w:p>
        </w:tc>
        <w:tc>
          <w:tcPr>
            <w:tcW w:w="540" w:type="dxa"/>
            <w:tcBorders>
              <w:left w:val="single" w:sz="4" w:space="0" w:color="auto"/>
            </w:tcBorders>
          </w:tcPr>
          <w:p w:rsidR="006E58C7" w:rsidRPr="00F37FAF" w:rsidRDefault="006E58C7" w:rsidP="006E58C7">
            <w:pPr>
              <w:jc w:val="center"/>
              <w:rPr>
                <w:sz w:val="24"/>
                <w:szCs w:val="24"/>
              </w:rPr>
            </w:pPr>
            <w:r w:rsidRPr="00F37FAF">
              <w:rPr>
                <w:sz w:val="24"/>
                <w:szCs w:val="24"/>
              </w:rPr>
              <w:t>2</w:t>
            </w:r>
          </w:p>
        </w:tc>
        <w:tc>
          <w:tcPr>
            <w:tcW w:w="4140" w:type="dxa"/>
          </w:tcPr>
          <w:p w:rsidR="006E58C7" w:rsidRPr="00F37FAF" w:rsidRDefault="006E58C7" w:rsidP="006E58C7">
            <w:pPr>
              <w:jc w:val="center"/>
              <w:rPr>
                <w:sz w:val="24"/>
                <w:szCs w:val="24"/>
              </w:rPr>
            </w:pPr>
            <w:r w:rsidRPr="00F37FAF">
              <w:rPr>
                <w:sz w:val="24"/>
                <w:szCs w:val="24"/>
              </w:rPr>
              <w:t>3</w:t>
            </w:r>
          </w:p>
        </w:tc>
        <w:tc>
          <w:tcPr>
            <w:tcW w:w="1440" w:type="dxa"/>
          </w:tcPr>
          <w:p w:rsidR="006E58C7" w:rsidRPr="00F37FAF" w:rsidRDefault="006E58C7" w:rsidP="006E58C7">
            <w:pPr>
              <w:jc w:val="center"/>
              <w:rPr>
                <w:sz w:val="24"/>
                <w:szCs w:val="24"/>
              </w:rPr>
            </w:pPr>
            <w:r w:rsidRPr="00F37FAF">
              <w:rPr>
                <w:sz w:val="24"/>
                <w:szCs w:val="24"/>
              </w:rPr>
              <w:t>4</w:t>
            </w:r>
          </w:p>
        </w:tc>
        <w:tc>
          <w:tcPr>
            <w:tcW w:w="1800" w:type="dxa"/>
          </w:tcPr>
          <w:p w:rsidR="006E58C7" w:rsidRPr="00F37FAF" w:rsidRDefault="006E58C7" w:rsidP="006E58C7">
            <w:pPr>
              <w:jc w:val="center"/>
              <w:rPr>
                <w:sz w:val="24"/>
                <w:szCs w:val="24"/>
              </w:rPr>
            </w:pPr>
            <w:r w:rsidRPr="00F37FAF">
              <w:rPr>
                <w:sz w:val="24"/>
                <w:szCs w:val="24"/>
              </w:rPr>
              <w:t>5</w:t>
            </w:r>
          </w:p>
        </w:tc>
        <w:tc>
          <w:tcPr>
            <w:tcW w:w="1260" w:type="dxa"/>
          </w:tcPr>
          <w:p w:rsidR="006E58C7" w:rsidRPr="00F37FAF" w:rsidRDefault="006E58C7" w:rsidP="006E58C7">
            <w:pPr>
              <w:jc w:val="center"/>
              <w:rPr>
                <w:sz w:val="24"/>
                <w:szCs w:val="24"/>
              </w:rPr>
            </w:pPr>
            <w:r w:rsidRPr="00F37FAF">
              <w:rPr>
                <w:sz w:val="24"/>
                <w:szCs w:val="24"/>
              </w:rPr>
              <w:t>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Общегосударственные вопросы </w:t>
            </w:r>
          </w:p>
        </w:tc>
        <w:tc>
          <w:tcPr>
            <w:tcW w:w="144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93,0</w:t>
            </w:r>
          </w:p>
        </w:tc>
        <w:tc>
          <w:tcPr>
            <w:tcW w:w="180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63,0</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F37FAF" w:rsidRPr="00F37FAF" w:rsidRDefault="00F37FAF" w:rsidP="00F37FAF">
            <w:pPr>
              <w:jc w:val="center"/>
              <w:rPr>
                <w:sz w:val="24"/>
                <w:szCs w:val="24"/>
              </w:rPr>
            </w:pPr>
            <w:r w:rsidRPr="00F37FAF">
              <w:rPr>
                <w:sz w:val="24"/>
                <w:szCs w:val="24"/>
              </w:rPr>
              <w:t>1096,0</w:t>
            </w:r>
          </w:p>
        </w:tc>
        <w:tc>
          <w:tcPr>
            <w:tcW w:w="1800" w:type="dxa"/>
          </w:tcPr>
          <w:p w:rsidR="00F37FAF" w:rsidRPr="00F37FAF" w:rsidRDefault="00F37FAF" w:rsidP="00F37FAF">
            <w:pPr>
              <w:jc w:val="center"/>
              <w:rPr>
                <w:sz w:val="24"/>
                <w:szCs w:val="24"/>
              </w:rPr>
            </w:pPr>
            <w:r w:rsidRPr="00F37FAF">
              <w:rPr>
                <w:sz w:val="24"/>
                <w:szCs w:val="24"/>
              </w:rPr>
              <w:t>1096,0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04</w:t>
            </w:r>
          </w:p>
        </w:tc>
        <w:tc>
          <w:tcPr>
            <w:tcW w:w="4140" w:type="dxa"/>
          </w:tcPr>
          <w:p w:rsidR="00F37FAF" w:rsidRPr="00F37FAF" w:rsidRDefault="00F37FAF" w:rsidP="00F37FAF">
            <w:pPr>
              <w:rPr>
                <w:sz w:val="24"/>
                <w:szCs w:val="24"/>
              </w:rPr>
            </w:pPr>
            <w:r w:rsidRPr="00F37FAF">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Pr>
          <w:p w:rsidR="00F37FAF" w:rsidRPr="00F37FAF" w:rsidRDefault="00F37FAF" w:rsidP="00F37FAF">
            <w:pPr>
              <w:jc w:val="center"/>
              <w:rPr>
                <w:sz w:val="24"/>
                <w:szCs w:val="24"/>
              </w:rPr>
            </w:pPr>
            <w:r w:rsidRPr="00F37FAF">
              <w:rPr>
                <w:sz w:val="24"/>
                <w:szCs w:val="24"/>
              </w:rPr>
              <w:t>4104,6</w:t>
            </w:r>
          </w:p>
        </w:tc>
        <w:tc>
          <w:tcPr>
            <w:tcW w:w="1800" w:type="dxa"/>
          </w:tcPr>
          <w:p w:rsidR="00F37FAF" w:rsidRPr="00F37FAF" w:rsidRDefault="00F37FAF" w:rsidP="00F37FAF">
            <w:pPr>
              <w:jc w:val="center"/>
              <w:rPr>
                <w:sz w:val="24"/>
                <w:szCs w:val="24"/>
              </w:rPr>
            </w:pPr>
            <w:r w:rsidRPr="00F37FAF">
              <w:rPr>
                <w:sz w:val="24"/>
                <w:szCs w:val="24"/>
              </w:rPr>
              <w:t>4074,6</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06</w:t>
            </w:r>
          </w:p>
        </w:tc>
        <w:tc>
          <w:tcPr>
            <w:tcW w:w="4140" w:type="dxa"/>
          </w:tcPr>
          <w:p w:rsidR="00F37FAF" w:rsidRPr="00F37FAF" w:rsidRDefault="00F37FAF" w:rsidP="00F37FAF">
            <w:pPr>
              <w:rPr>
                <w:sz w:val="24"/>
                <w:szCs w:val="24"/>
              </w:rPr>
            </w:pPr>
            <w:r w:rsidRPr="00F37FAF">
              <w:rPr>
                <w:sz w:val="24"/>
                <w:szCs w:val="24"/>
              </w:rPr>
              <w:t xml:space="preserve">Обеспечение деятельности </w:t>
            </w:r>
            <w:r w:rsidRPr="00F37FAF">
              <w:rPr>
                <w:sz w:val="24"/>
                <w:szCs w:val="24"/>
              </w:rPr>
              <w:lastRenderedPageBreak/>
              <w:t>финансовых, налоговых и таможенных органов и органов финансового (финансово-бюджетного) надзора</w:t>
            </w:r>
          </w:p>
        </w:tc>
        <w:tc>
          <w:tcPr>
            <w:tcW w:w="1440" w:type="dxa"/>
          </w:tcPr>
          <w:p w:rsidR="00F37FAF" w:rsidRPr="00F37FAF" w:rsidRDefault="00F37FAF" w:rsidP="00F37FAF">
            <w:pPr>
              <w:jc w:val="center"/>
              <w:rPr>
                <w:sz w:val="24"/>
                <w:szCs w:val="24"/>
              </w:rPr>
            </w:pPr>
            <w:r w:rsidRPr="00F37FAF">
              <w:rPr>
                <w:sz w:val="24"/>
                <w:szCs w:val="24"/>
              </w:rPr>
              <w:lastRenderedPageBreak/>
              <w:t>5,4</w:t>
            </w:r>
          </w:p>
        </w:tc>
        <w:tc>
          <w:tcPr>
            <w:tcW w:w="1800" w:type="dxa"/>
          </w:tcPr>
          <w:p w:rsidR="00F37FAF" w:rsidRPr="00F37FAF" w:rsidRDefault="00F37FAF" w:rsidP="00F37FAF">
            <w:pPr>
              <w:jc w:val="center"/>
              <w:rPr>
                <w:sz w:val="24"/>
                <w:szCs w:val="24"/>
              </w:rPr>
            </w:pPr>
            <w:r w:rsidRPr="00F37FAF">
              <w:rPr>
                <w:sz w:val="24"/>
                <w:szCs w:val="24"/>
              </w:rPr>
              <w:t>5,4</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lastRenderedPageBreak/>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11</w:t>
            </w:r>
          </w:p>
        </w:tc>
        <w:tc>
          <w:tcPr>
            <w:tcW w:w="4140" w:type="dxa"/>
          </w:tcPr>
          <w:p w:rsidR="00F37FAF" w:rsidRPr="00F37FAF" w:rsidRDefault="00F37FAF" w:rsidP="00F37FAF">
            <w:pPr>
              <w:rPr>
                <w:sz w:val="24"/>
                <w:szCs w:val="24"/>
              </w:rPr>
            </w:pPr>
            <w:r w:rsidRPr="00F37FAF">
              <w:rPr>
                <w:sz w:val="24"/>
                <w:szCs w:val="24"/>
              </w:rPr>
              <w:t>Резервные фонды</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13</w:t>
            </w:r>
          </w:p>
        </w:tc>
        <w:tc>
          <w:tcPr>
            <w:tcW w:w="4140" w:type="dxa"/>
          </w:tcPr>
          <w:p w:rsidR="00F37FAF" w:rsidRPr="00F37FAF" w:rsidRDefault="00F37FAF" w:rsidP="00F37FAF">
            <w:pPr>
              <w:rPr>
                <w:sz w:val="24"/>
                <w:szCs w:val="24"/>
              </w:rPr>
            </w:pPr>
            <w:r w:rsidRPr="00F37FAF">
              <w:rPr>
                <w:sz w:val="24"/>
                <w:szCs w:val="24"/>
              </w:rPr>
              <w:t>Другие общегосударственные вопросы</w:t>
            </w:r>
          </w:p>
        </w:tc>
        <w:tc>
          <w:tcPr>
            <w:tcW w:w="144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80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bCs/>
                <w:sz w:val="24"/>
                <w:szCs w:val="24"/>
              </w:rPr>
              <w:t>Национальная оборона</w:t>
            </w:r>
          </w:p>
        </w:tc>
        <w:tc>
          <w:tcPr>
            <w:tcW w:w="1440" w:type="dxa"/>
          </w:tcPr>
          <w:p w:rsidR="00F37FAF" w:rsidRPr="00F37FAF" w:rsidRDefault="00F37FAF" w:rsidP="00F37FAF">
            <w:pPr>
              <w:jc w:val="center"/>
              <w:rPr>
                <w:sz w:val="24"/>
                <w:szCs w:val="24"/>
              </w:rPr>
            </w:pPr>
            <w:r w:rsidRPr="00F37FAF">
              <w:rPr>
                <w:sz w:val="24"/>
                <w:szCs w:val="24"/>
              </w:rPr>
              <w:t>420,9</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F37FAF" w:rsidP="00F37FAF">
            <w:pPr>
              <w:jc w:val="center"/>
              <w:rPr>
                <w:sz w:val="24"/>
                <w:szCs w:val="24"/>
              </w:rPr>
            </w:pPr>
            <w:r w:rsidRPr="00F37FAF">
              <w:rPr>
                <w:sz w:val="24"/>
                <w:szCs w:val="24"/>
              </w:rPr>
              <w:t>167,6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bCs/>
                <w:sz w:val="24"/>
                <w:szCs w:val="24"/>
              </w:rPr>
            </w:pPr>
            <w:r w:rsidRPr="00F37FAF">
              <w:rPr>
                <w:bCs/>
                <w:sz w:val="24"/>
                <w:szCs w:val="24"/>
              </w:rPr>
              <w:t>Мобилизационная и вневойсковая подготовка</w:t>
            </w:r>
          </w:p>
        </w:tc>
        <w:tc>
          <w:tcPr>
            <w:tcW w:w="1440" w:type="dxa"/>
          </w:tcPr>
          <w:p w:rsidR="00F37FAF" w:rsidRPr="00F37FAF" w:rsidRDefault="00F37FAF" w:rsidP="00F37FAF">
            <w:pPr>
              <w:jc w:val="center"/>
              <w:rPr>
                <w:sz w:val="24"/>
                <w:szCs w:val="24"/>
              </w:rPr>
            </w:pPr>
            <w:r w:rsidRPr="00F37FAF">
              <w:rPr>
                <w:sz w:val="24"/>
                <w:szCs w:val="24"/>
              </w:rPr>
              <w:t>420,9</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F37FAF" w:rsidP="00F37FAF">
            <w:pPr>
              <w:jc w:val="center"/>
              <w:rPr>
                <w:sz w:val="24"/>
                <w:szCs w:val="24"/>
              </w:rPr>
            </w:pPr>
            <w:r w:rsidRPr="00F37FAF">
              <w:rPr>
                <w:sz w:val="24"/>
                <w:szCs w:val="24"/>
              </w:rPr>
              <w:t>167,6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безопасность и правоохранительная деятельность</w:t>
            </w:r>
          </w:p>
        </w:tc>
        <w:tc>
          <w:tcPr>
            <w:tcW w:w="1440" w:type="dxa"/>
          </w:tcPr>
          <w:p w:rsidR="00F37FAF" w:rsidRPr="00F37FAF" w:rsidRDefault="00F37FAF" w:rsidP="00F37FAF">
            <w:pPr>
              <w:jc w:val="center"/>
              <w:rPr>
                <w:sz w:val="24"/>
                <w:szCs w:val="24"/>
              </w:rPr>
            </w:pPr>
            <w:r w:rsidRPr="00F37FAF">
              <w:rPr>
                <w:sz w:val="24"/>
                <w:szCs w:val="24"/>
              </w:rPr>
              <w:t>46,0</w:t>
            </w:r>
          </w:p>
        </w:tc>
        <w:tc>
          <w:tcPr>
            <w:tcW w:w="1800" w:type="dxa"/>
          </w:tcPr>
          <w:p w:rsidR="00F37FAF" w:rsidRPr="00F37FAF" w:rsidRDefault="00F37FAF" w:rsidP="00F37FAF">
            <w:pPr>
              <w:jc w:val="center"/>
              <w:rPr>
                <w:sz w:val="24"/>
                <w:szCs w:val="24"/>
              </w:rPr>
            </w:pPr>
            <w:r w:rsidRPr="00F37FAF">
              <w:rPr>
                <w:sz w:val="24"/>
                <w:szCs w:val="24"/>
              </w:rPr>
              <w:t>46,0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F37FAF" w:rsidRPr="00F37FAF" w:rsidRDefault="00F37FAF" w:rsidP="00F37FAF">
            <w:pPr>
              <w:jc w:val="center"/>
              <w:rPr>
                <w:sz w:val="24"/>
                <w:szCs w:val="24"/>
              </w:rPr>
            </w:pPr>
            <w:r w:rsidRPr="00F37FAF">
              <w:rPr>
                <w:sz w:val="24"/>
                <w:szCs w:val="24"/>
              </w:rPr>
              <w:t>30,0</w:t>
            </w:r>
          </w:p>
        </w:tc>
        <w:tc>
          <w:tcPr>
            <w:tcW w:w="1800" w:type="dxa"/>
          </w:tcPr>
          <w:p w:rsidR="00F37FAF" w:rsidRPr="00F37FAF" w:rsidRDefault="00F37FAF" w:rsidP="00F37FAF">
            <w:pPr>
              <w:jc w:val="center"/>
              <w:rPr>
                <w:sz w:val="24"/>
                <w:szCs w:val="24"/>
              </w:rPr>
            </w:pPr>
            <w:r w:rsidRPr="00F37FAF">
              <w:rPr>
                <w:sz w:val="24"/>
                <w:szCs w:val="24"/>
              </w:rPr>
              <w:t>30,0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14</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безопасности и правоохранительной деятельности</w:t>
            </w:r>
          </w:p>
        </w:tc>
        <w:tc>
          <w:tcPr>
            <w:tcW w:w="1440" w:type="dxa"/>
          </w:tcPr>
          <w:p w:rsidR="00F37FAF" w:rsidRPr="00F37FAF" w:rsidRDefault="00F37FAF" w:rsidP="00F37FAF">
            <w:pPr>
              <w:jc w:val="center"/>
              <w:rPr>
                <w:sz w:val="24"/>
                <w:szCs w:val="24"/>
              </w:rPr>
            </w:pPr>
            <w:r w:rsidRPr="00F37FAF">
              <w:rPr>
                <w:sz w:val="24"/>
                <w:szCs w:val="24"/>
              </w:rPr>
              <w:t>16,0</w:t>
            </w:r>
          </w:p>
        </w:tc>
        <w:tc>
          <w:tcPr>
            <w:tcW w:w="1800" w:type="dxa"/>
          </w:tcPr>
          <w:p w:rsidR="00F37FAF" w:rsidRPr="00F37FAF" w:rsidRDefault="00F37FAF" w:rsidP="00F37FAF">
            <w:pPr>
              <w:jc w:val="center"/>
              <w:rPr>
                <w:sz w:val="24"/>
                <w:szCs w:val="24"/>
              </w:rPr>
            </w:pPr>
            <w:r w:rsidRPr="00F37FAF">
              <w:rPr>
                <w:sz w:val="24"/>
                <w:szCs w:val="24"/>
              </w:rPr>
              <w:t>16,0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экономика</w:t>
            </w:r>
          </w:p>
        </w:tc>
        <w:tc>
          <w:tcPr>
            <w:tcW w:w="144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80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09</w:t>
            </w:r>
          </w:p>
        </w:tc>
        <w:tc>
          <w:tcPr>
            <w:tcW w:w="4140" w:type="dxa"/>
          </w:tcPr>
          <w:p w:rsidR="00F37FAF" w:rsidRPr="00F37FAF" w:rsidRDefault="00F37FAF" w:rsidP="00F37FAF">
            <w:pPr>
              <w:rPr>
                <w:sz w:val="24"/>
                <w:szCs w:val="24"/>
              </w:rPr>
            </w:pPr>
            <w:r w:rsidRPr="00F37FAF">
              <w:rPr>
                <w:sz w:val="24"/>
                <w:szCs w:val="24"/>
              </w:rPr>
              <w:t>Дорожное хозяйство (дорожные фонды)</w:t>
            </w:r>
          </w:p>
        </w:tc>
        <w:tc>
          <w:tcPr>
            <w:tcW w:w="1440" w:type="dxa"/>
          </w:tcPr>
          <w:p w:rsidR="00F37FAF" w:rsidRPr="00F37FAF" w:rsidRDefault="00F37FAF" w:rsidP="00F37FAF">
            <w:pPr>
              <w:jc w:val="center"/>
              <w:rPr>
                <w:sz w:val="24"/>
                <w:szCs w:val="24"/>
              </w:rPr>
            </w:pPr>
            <w:r>
              <w:rPr>
                <w:sz w:val="24"/>
                <w:szCs w:val="24"/>
              </w:rPr>
              <w:t>2459,0</w:t>
            </w:r>
          </w:p>
        </w:tc>
        <w:tc>
          <w:tcPr>
            <w:tcW w:w="1800" w:type="dxa"/>
          </w:tcPr>
          <w:p w:rsidR="00F37FAF" w:rsidRPr="00F37FAF" w:rsidRDefault="00F37FAF" w:rsidP="00F37FAF">
            <w:pPr>
              <w:jc w:val="center"/>
              <w:rPr>
                <w:sz w:val="24"/>
                <w:szCs w:val="24"/>
              </w:rPr>
            </w:pPr>
            <w:r>
              <w:rPr>
                <w:sz w:val="24"/>
                <w:szCs w:val="24"/>
              </w:rPr>
              <w:t>2459,0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Связь и информатика</w:t>
            </w:r>
          </w:p>
        </w:tc>
        <w:tc>
          <w:tcPr>
            <w:tcW w:w="144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80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04</w:t>
            </w:r>
          </w:p>
        </w:tc>
        <w:tc>
          <w:tcPr>
            <w:tcW w:w="540" w:type="dxa"/>
          </w:tcPr>
          <w:p w:rsidR="00F37FAF" w:rsidRPr="00F37FAF" w:rsidRDefault="00F37FAF" w:rsidP="00F37FAF">
            <w:pPr>
              <w:jc w:val="center"/>
              <w:rPr>
                <w:sz w:val="24"/>
                <w:szCs w:val="24"/>
              </w:rPr>
            </w:pPr>
            <w:r w:rsidRPr="00F37FAF">
              <w:rPr>
                <w:sz w:val="24"/>
                <w:szCs w:val="24"/>
              </w:rPr>
              <w:t>12</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экономики</w:t>
            </w:r>
          </w:p>
        </w:tc>
        <w:tc>
          <w:tcPr>
            <w:tcW w:w="1440" w:type="dxa"/>
          </w:tcPr>
          <w:p w:rsidR="00F37FAF" w:rsidRPr="00F37FAF" w:rsidRDefault="00F37FAF" w:rsidP="00F37FAF">
            <w:pPr>
              <w:jc w:val="center"/>
              <w:rPr>
                <w:sz w:val="24"/>
                <w:szCs w:val="24"/>
              </w:rPr>
            </w:pPr>
            <w:r w:rsidRPr="00F37FAF">
              <w:rPr>
                <w:sz w:val="24"/>
                <w:szCs w:val="24"/>
              </w:rPr>
              <w:t>5,0</w:t>
            </w:r>
          </w:p>
        </w:tc>
        <w:tc>
          <w:tcPr>
            <w:tcW w:w="1800" w:type="dxa"/>
          </w:tcPr>
          <w:p w:rsidR="00F37FAF" w:rsidRPr="00F37FAF" w:rsidRDefault="00F37FAF" w:rsidP="00F37FAF">
            <w:pPr>
              <w:jc w:val="center"/>
              <w:rPr>
                <w:sz w:val="24"/>
                <w:szCs w:val="24"/>
              </w:rPr>
            </w:pPr>
            <w:r w:rsidRPr="00F37FAF">
              <w:rPr>
                <w:sz w:val="24"/>
                <w:szCs w:val="24"/>
              </w:rPr>
              <w:t>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Жилищно-коммунальное хозяйство </w:t>
            </w:r>
          </w:p>
        </w:tc>
        <w:tc>
          <w:tcPr>
            <w:tcW w:w="1440" w:type="dxa"/>
          </w:tcPr>
          <w:p w:rsidR="00F37FAF" w:rsidRPr="00F37FAF" w:rsidRDefault="00210DF3" w:rsidP="00F37FAF">
            <w:pPr>
              <w:jc w:val="center"/>
              <w:rPr>
                <w:sz w:val="24"/>
                <w:szCs w:val="24"/>
              </w:rPr>
            </w:pPr>
            <w:r>
              <w:rPr>
                <w:sz w:val="24"/>
                <w:szCs w:val="24"/>
              </w:rPr>
              <w:t>1292,7</w:t>
            </w:r>
          </w:p>
        </w:tc>
        <w:tc>
          <w:tcPr>
            <w:tcW w:w="1800" w:type="dxa"/>
          </w:tcPr>
          <w:p w:rsidR="00F37FAF" w:rsidRPr="00F37FAF" w:rsidRDefault="00210DF3" w:rsidP="00F37FAF">
            <w:pPr>
              <w:jc w:val="center"/>
              <w:rPr>
                <w:sz w:val="24"/>
                <w:szCs w:val="24"/>
              </w:rPr>
            </w:pPr>
            <w:r>
              <w:rPr>
                <w:sz w:val="24"/>
                <w:szCs w:val="24"/>
              </w:rPr>
              <w:t>1292,7</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iCs/>
                <w:sz w:val="24"/>
                <w:szCs w:val="24"/>
              </w:rPr>
            </w:pPr>
            <w:r w:rsidRPr="00F37FAF">
              <w:rPr>
                <w:iCs/>
                <w:sz w:val="24"/>
                <w:szCs w:val="24"/>
              </w:rPr>
              <w:t>Коммунальное хозяйство</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iCs/>
                <w:sz w:val="24"/>
                <w:szCs w:val="24"/>
              </w:rPr>
            </w:pPr>
            <w:r w:rsidRPr="00F37FAF">
              <w:rPr>
                <w:iCs/>
                <w:sz w:val="24"/>
                <w:szCs w:val="24"/>
              </w:rPr>
              <w:t>Благоустройство</w:t>
            </w:r>
          </w:p>
        </w:tc>
        <w:tc>
          <w:tcPr>
            <w:tcW w:w="1440" w:type="dxa"/>
          </w:tcPr>
          <w:p w:rsidR="00F37FAF" w:rsidRPr="00F37FAF" w:rsidRDefault="00F37FAF" w:rsidP="00F37FAF">
            <w:pPr>
              <w:jc w:val="center"/>
              <w:rPr>
                <w:sz w:val="24"/>
                <w:szCs w:val="24"/>
              </w:rPr>
            </w:pPr>
            <w:r>
              <w:rPr>
                <w:sz w:val="24"/>
                <w:szCs w:val="24"/>
              </w:rPr>
              <w:t>1238,1</w:t>
            </w:r>
          </w:p>
        </w:tc>
        <w:tc>
          <w:tcPr>
            <w:tcW w:w="1800" w:type="dxa"/>
          </w:tcPr>
          <w:p w:rsidR="00F37FAF" w:rsidRPr="00F37FAF" w:rsidRDefault="00F37FAF" w:rsidP="00F37FAF">
            <w:pPr>
              <w:jc w:val="center"/>
              <w:rPr>
                <w:sz w:val="24"/>
                <w:szCs w:val="24"/>
              </w:rPr>
            </w:pPr>
            <w:r>
              <w:rPr>
                <w:sz w:val="24"/>
                <w:szCs w:val="24"/>
              </w:rPr>
              <w:t>1238,1</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05</w:t>
            </w:r>
          </w:p>
        </w:tc>
        <w:tc>
          <w:tcPr>
            <w:tcW w:w="4140" w:type="dxa"/>
          </w:tcPr>
          <w:p w:rsidR="00F37FAF" w:rsidRPr="00F37FAF" w:rsidRDefault="00F37FAF" w:rsidP="00F37FAF">
            <w:pPr>
              <w:rPr>
                <w:iCs/>
                <w:sz w:val="24"/>
                <w:szCs w:val="24"/>
              </w:rPr>
            </w:pPr>
            <w:r w:rsidRPr="00F37FAF">
              <w:rPr>
                <w:sz w:val="24"/>
                <w:szCs w:val="24"/>
              </w:rPr>
              <w:t>Другие вопросы в области жилищно-коммунального хозяйства</w:t>
            </w:r>
          </w:p>
        </w:tc>
        <w:tc>
          <w:tcPr>
            <w:tcW w:w="1440" w:type="dxa"/>
          </w:tcPr>
          <w:p w:rsidR="00F37FAF" w:rsidRPr="00F37FAF" w:rsidRDefault="00F37FAF" w:rsidP="00F37FAF">
            <w:pPr>
              <w:jc w:val="center"/>
              <w:rPr>
                <w:sz w:val="24"/>
                <w:szCs w:val="24"/>
              </w:rPr>
            </w:pPr>
            <w:r w:rsidRPr="00F37FAF">
              <w:rPr>
                <w:sz w:val="24"/>
                <w:szCs w:val="24"/>
              </w:rPr>
              <w:t>34,6</w:t>
            </w:r>
          </w:p>
        </w:tc>
        <w:tc>
          <w:tcPr>
            <w:tcW w:w="1800" w:type="dxa"/>
          </w:tcPr>
          <w:p w:rsidR="00F37FAF" w:rsidRPr="00F37FAF" w:rsidRDefault="00F37FAF" w:rsidP="00F37FAF">
            <w:pPr>
              <w:jc w:val="center"/>
              <w:rPr>
                <w:sz w:val="24"/>
                <w:szCs w:val="24"/>
              </w:rPr>
            </w:pPr>
            <w:r w:rsidRPr="00F37FAF">
              <w:rPr>
                <w:sz w:val="24"/>
                <w:szCs w:val="24"/>
              </w:rPr>
              <w:t>34,6</w:t>
            </w:r>
          </w:p>
        </w:tc>
        <w:tc>
          <w:tcPr>
            <w:tcW w:w="1260" w:type="dxa"/>
          </w:tcPr>
          <w:p w:rsidR="00F37FAF" w:rsidRPr="00F37FAF" w:rsidRDefault="00F37FAF" w:rsidP="00F37FAF">
            <w:pPr>
              <w:jc w:val="center"/>
              <w:rPr>
                <w:sz w:val="24"/>
                <w:szCs w:val="24"/>
              </w:rPr>
            </w:pP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Образование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07</w:t>
            </w:r>
          </w:p>
        </w:tc>
        <w:tc>
          <w:tcPr>
            <w:tcW w:w="4140" w:type="dxa"/>
          </w:tcPr>
          <w:p w:rsidR="00F37FAF" w:rsidRPr="00F37FAF" w:rsidRDefault="00F37FAF" w:rsidP="00F37FAF">
            <w:pPr>
              <w:rPr>
                <w:sz w:val="24"/>
                <w:szCs w:val="24"/>
              </w:rPr>
            </w:pPr>
            <w:r w:rsidRPr="00F37FAF">
              <w:rPr>
                <w:sz w:val="24"/>
                <w:szCs w:val="24"/>
              </w:rPr>
              <w:t xml:space="preserve">Молодежная политика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Культура, кинематография</w:t>
            </w:r>
          </w:p>
        </w:tc>
        <w:tc>
          <w:tcPr>
            <w:tcW w:w="1440" w:type="dxa"/>
          </w:tcPr>
          <w:p w:rsidR="00F37FAF" w:rsidRPr="00F37FAF" w:rsidRDefault="00F37FAF" w:rsidP="00F37FAF">
            <w:pPr>
              <w:jc w:val="center"/>
              <w:rPr>
                <w:sz w:val="24"/>
                <w:szCs w:val="24"/>
              </w:rPr>
            </w:pPr>
            <w:r w:rsidRPr="00F37FAF">
              <w:rPr>
                <w:sz w:val="24"/>
                <w:szCs w:val="24"/>
              </w:rPr>
              <w:t>3863,5</w:t>
            </w:r>
          </w:p>
        </w:tc>
        <w:tc>
          <w:tcPr>
            <w:tcW w:w="1800" w:type="dxa"/>
          </w:tcPr>
          <w:p w:rsidR="00F37FAF" w:rsidRPr="00F37FAF" w:rsidRDefault="00F37FAF" w:rsidP="00F37FAF">
            <w:pPr>
              <w:jc w:val="center"/>
              <w:rPr>
                <w:sz w:val="24"/>
                <w:szCs w:val="24"/>
              </w:rPr>
            </w:pPr>
            <w:r w:rsidRPr="00F37FAF">
              <w:rPr>
                <w:sz w:val="24"/>
                <w:szCs w:val="24"/>
              </w:rPr>
              <w:t>3863,5</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Культура</w:t>
            </w:r>
          </w:p>
        </w:tc>
        <w:tc>
          <w:tcPr>
            <w:tcW w:w="1440" w:type="dxa"/>
          </w:tcPr>
          <w:p w:rsidR="00F37FAF" w:rsidRPr="00F37FAF" w:rsidRDefault="00F37FAF" w:rsidP="00F37FAF">
            <w:pPr>
              <w:jc w:val="center"/>
              <w:rPr>
                <w:sz w:val="24"/>
                <w:szCs w:val="24"/>
              </w:rPr>
            </w:pPr>
            <w:r w:rsidRPr="00F37FAF">
              <w:rPr>
                <w:sz w:val="24"/>
                <w:szCs w:val="24"/>
              </w:rPr>
              <w:t>3863,5</w:t>
            </w:r>
          </w:p>
        </w:tc>
        <w:tc>
          <w:tcPr>
            <w:tcW w:w="1800" w:type="dxa"/>
          </w:tcPr>
          <w:p w:rsidR="00F37FAF" w:rsidRPr="00F37FAF" w:rsidRDefault="00F37FAF" w:rsidP="00F37FAF">
            <w:pPr>
              <w:jc w:val="center"/>
              <w:rPr>
                <w:sz w:val="24"/>
                <w:szCs w:val="24"/>
              </w:rPr>
            </w:pPr>
            <w:r w:rsidRPr="00F37FAF">
              <w:rPr>
                <w:sz w:val="24"/>
                <w:szCs w:val="24"/>
              </w:rPr>
              <w:t>3863,5</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Социальная политика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 xml:space="preserve">Пенсионное обеспечение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11</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Физическая культура и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11</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Массовый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rPr>
          <w:trHeight w:val="250"/>
        </w:trPr>
        <w:tc>
          <w:tcPr>
            <w:tcW w:w="540" w:type="dxa"/>
          </w:tcPr>
          <w:p w:rsidR="00F37FAF" w:rsidRPr="00F37FAF" w:rsidRDefault="00F37FAF" w:rsidP="00F37FAF">
            <w:pPr>
              <w:jc w:val="center"/>
              <w:rPr>
                <w:b/>
                <w:sz w:val="24"/>
                <w:szCs w:val="24"/>
              </w:rPr>
            </w:pPr>
          </w:p>
        </w:tc>
        <w:tc>
          <w:tcPr>
            <w:tcW w:w="540" w:type="dxa"/>
          </w:tcPr>
          <w:p w:rsidR="00F37FAF" w:rsidRPr="00F37FAF" w:rsidRDefault="00F37FAF" w:rsidP="00F37FAF">
            <w:pPr>
              <w:jc w:val="center"/>
              <w:rPr>
                <w:b/>
                <w:sz w:val="24"/>
                <w:szCs w:val="24"/>
              </w:rPr>
            </w:pPr>
          </w:p>
        </w:tc>
        <w:tc>
          <w:tcPr>
            <w:tcW w:w="4140" w:type="dxa"/>
          </w:tcPr>
          <w:p w:rsidR="00F37FAF" w:rsidRPr="00F37FAF" w:rsidRDefault="00F37FAF" w:rsidP="00F37FAF">
            <w:pPr>
              <w:rPr>
                <w:b/>
                <w:sz w:val="24"/>
                <w:szCs w:val="24"/>
              </w:rPr>
            </w:pPr>
            <w:r w:rsidRPr="00F37FAF">
              <w:rPr>
                <w:b/>
                <w:sz w:val="24"/>
                <w:szCs w:val="24"/>
              </w:rPr>
              <w:t>Всего</w:t>
            </w:r>
          </w:p>
        </w:tc>
        <w:tc>
          <w:tcPr>
            <w:tcW w:w="1440" w:type="dxa"/>
          </w:tcPr>
          <w:p w:rsidR="00F37FAF" w:rsidRPr="00F37FAF" w:rsidRDefault="00210DF3" w:rsidP="00F37FAF">
            <w:pPr>
              <w:jc w:val="center"/>
              <w:rPr>
                <w:b/>
                <w:sz w:val="24"/>
                <w:szCs w:val="24"/>
              </w:rPr>
            </w:pPr>
            <w:r>
              <w:rPr>
                <w:b/>
                <w:sz w:val="24"/>
                <w:szCs w:val="24"/>
              </w:rPr>
              <w:t>15090,1</w:t>
            </w:r>
          </w:p>
        </w:tc>
        <w:tc>
          <w:tcPr>
            <w:tcW w:w="1800" w:type="dxa"/>
          </w:tcPr>
          <w:p w:rsidR="00F37FAF" w:rsidRPr="00F37FAF" w:rsidRDefault="00210DF3" w:rsidP="00F37FAF">
            <w:pPr>
              <w:jc w:val="center"/>
              <w:rPr>
                <w:b/>
                <w:sz w:val="24"/>
                <w:szCs w:val="24"/>
              </w:rPr>
            </w:pPr>
            <w:r>
              <w:rPr>
                <w:b/>
                <w:sz w:val="24"/>
                <w:szCs w:val="24"/>
              </w:rPr>
              <w:t>14892,5</w:t>
            </w:r>
          </w:p>
        </w:tc>
        <w:tc>
          <w:tcPr>
            <w:tcW w:w="1260" w:type="dxa"/>
          </w:tcPr>
          <w:p w:rsidR="00F37FAF" w:rsidRPr="00F37FAF" w:rsidRDefault="00F37FAF" w:rsidP="00F37FAF">
            <w:pPr>
              <w:jc w:val="center"/>
              <w:rPr>
                <w:b/>
                <w:sz w:val="24"/>
                <w:szCs w:val="24"/>
              </w:rPr>
            </w:pPr>
            <w:r w:rsidRPr="00F37FAF">
              <w:rPr>
                <w:b/>
                <w:sz w:val="24"/>
                <w:szCs w:val="24"/>
              </w:rPr>
              <w:t>197,6</w:t>
            </w:r>
            <w:r w:rsidR="006E58C7">
              <w:rPr>
                <w:b/>
                <w:sz w:val="24"/>
                <w:szCs w:val="24"/>
              </w:rPr>
              <w:t>»</w:t>
            </w:r>
          </w:p>
        </w:tc>
      </w:tr>
    </w:tbl>
    <w:p w:rsidR="00F37FAF" w:rsidRPr="00F37FAF" w:rsidRDefault="00F37FAF" w:rsidP="00F37FAF">
      <w:pPr>
        <w:rPr>
          <w:sz w:val="24"/>
          <w:szCs w:val="24"/>
        </w:rPr>
      </w:pPr>
    </w:p>
    <w:p w:rsidR="00253D37" w:rsidRDefault="00253D37"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Default="00253D37" w:rsidP="006C72EF">
      <w:pPr>
        <w:widowControl w:val="0"/>
        <w:ind w:left="-142"/>
        <w:jc w:val="both"/>
      </w:pPr>
      <w:r>
        <w:t>Тихорецкого района                                                                            Л.В. Калошина</w:t>
      </w:r>
    </w:p>
    <w:p w:rsidR="00422FB0" w:rsidRDefault="00422FB0" w:rsidP="006C72EF">
      <w:pPr>
        <w:widowControl w:val="0"/>
        <w:ind w:left="-142"/>
        <w:jc w:val="both"/>
      </w:pPr>
    </w:p>
    <w:p w:rsidR="00C44974" w:rsidRDefault="00C44974"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6E58C7" w:rsidRDefault="006E58C7" w:rsidP="003964B3">
      <w:pPr>
        <w:tabs>
          <w:tab w:val="left" w:pos="720"/>
        </w:tabs>
        <w:jc w:val="both"/>
        <w:rPr>
          <w:szCs w:val="20"/>
        </w:rPr>
      </w:pPr>
    </w:p>
    <w:p w:rsidR="000175FE" w:rsidRDefault="005D5101" w:rsidP="000175FE">
      <w:pPr>
        <w:tabs>
          <w:tab w:val="left" w:pos="720"/>
        </w:tabs>
        <w:ind w:left="5103"/>
        <w:jc w:val="both"/>
        <w:rPr>
          <w:szCs w:val="20"/>
        </w:rPr>
      </w:pPr>
      <w:r>
        <w:rPr>
          <w:szCs w:val="20"/>
        </w:rPr>
        <w:lastRenderedPageBreak/>
        <w:t>Приложен</w:t>
      </w:r>
      <w:r w:rsidR="00412CF5">
        <w:rPr>
          <w:szCs w:val="20"/>
        </w:rPr>
        <w:t>ие 2</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412CF5" w:rsidP="000175FE">
      <w:pPr>
        <w:ind w:left="5103"/>
        <w:rPr>
          <w:rFonts w:eastAsia="Calibri"/>
          <w:lang w:eastAsia="en-US"/>
        </w:rPr>
      </w:pPr>
      <w:r>
        <w:rPr>
          <w:rFonts w:eastAsia="Calibri"/>
          <w:lang w:eastAsia="en-US"/>
        </w:rPr>
        <w:t>от 10.12.2024</w:t>
      </w:r>
      <w:r w:rsidR="000175FE">
        <w:rPr>
          <w:rFonts w:eastAsia="Calibri"/>
          <w:lang w:eastAsia="en-US"/>
        </w:rPr>
        <w:t xml:space="preserve"> г</w:t>
      </w:r>
      <w:r w:rsidR="006A1246">
        <w:rPr>
          <w:rFonts w:eastAsia="Calibri"/>
          <w:lang w:eastAsia="en-US"/>
        </w:rPr>
        <w:t>.</w:t>
      </w:r>
      <w:r>
        <w:rPr>
          <w:rFonts w:eastAsia="Calibri"/>
          <w:lang w:eastAsia="en-US"/>
        </w:rPr>
        <w:t xml:space="preserve"> № 15</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412CF5" w:rsidP="00253D37">
      <w:pPr>
        <w:jc w:val="center"/>
        <w:rPr>
          <w:rFonts w:eastAsia="Calibri"/>
          <w:lang w:eastAsia="en-US"/>
        </w:rPr>
      </w:pPr>
      <w:r>
        <w:rPr>
          <w:rFonts w:eastAsia="Calibri"/>
          <w:lang w:eastAsia="en-US"/>
        </w:rPr>
        <w:t>расходов бюджетов на 2025</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p w:rsidR="006A3E28" w:rsidRPr="006A3E28" w:rsidRDefault="006A3E28" w:rsidP="006A3E28">
      <w:pPr>
        <w:spacing w:line="276" w:lineRule="auto"/>
        <w:rPr>
          <w:rFonts w:eastAsia="Calibri"/>
          <w:sz w:val="2"/>
          <w:szCs w:val="2"/>
          <w:lang w:eastAsia="ar-SA"/>
        </w:rPr>
      </w:pPr>
    </w:p>
    <w:tbl>
      <w:tblPr>
        <w:tblW w:w="9659" w:type="dxa"/>
        <w:tblInd w:w="88" w:type="dxa"/>
        <w:tblLayout w:type="fixed"/>
        <w:tblLook w:val="0000" w:firstRow="0" w:lastRow="0" w:firstColumn="0" w:lastColumn="0" w:noHBand="0" w:noVBand="0"/>
      </w:tblPr>
      <w:tblGrid>
        <w:gridCol w:w="446"/>
        <w:gridCol w:w="5670"/>
        <w:gridCol w:w="1701"/>
        <w:gridCol w:w="708"/>
        <w:gridCol w:w="1134"/>
      </w:tblGrid>
      <w:tr w:rsidR="006E58C7" w:rsidRPr="006A3E28" w:rsidTr="006E58C7">
        <w:trPr>
          <w:trHeight w:val="340"/>
          <w:tblHead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6E58C7" w:rsidRPr="006A3E28" w:rsidRDefault="006E58C7" w:rsidP="006E58C7">
            <w:pPr>
              <w:snapToGrid w:val="0"/>
              <w:jc w:val="center"/>
              <w:rPr>
                <w:sz w:val="24"/>
                <w:szCs w:val="24"/>
                <w:lang w:eastAsia="ar-SA"/>
              </w:rPr>
            </w:pPr>
            <w:r w:rsidRPr="006A3E28">
              <w:rPr>
                <w:sz w:val="24"/>
                <w:szCs w:val="24"/>
                <w:lang w:eastAsia="ar-SA"/>
              </w:rPr>
              <w:t xml:space="preserve">№ </w:t>
            </w:r>
            <w:proofErr w:type="gramStart"/>
            <w:r w:rsidRPr="006A3E28">
              <w:rPr>
                <w:sz w:val="24"/>
                <w:szCs w:val="24"/>
                <w:lang w:eastAsia="ar-SA"/>
              </w:rPr>
              <w:t>п</w:t>
            </w:r>
            <w:proofErr w:type="gramEnd"/>
            <w:r w:rsidRPr="006A3E28">
              <w:rPr>
                <w:sz w:val="24"/>
                <w:szCs w:val="24"/>
                <w:lang w:eastAsia="ar-SA"/>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E58C7" w:rsidRPr="006A3E28" w:rsidRDefault="006E58C7" w:rsidP="006E58C7">
            <w:pPr>
              <w:snapToGrid w:val="0"/>
              <w:jc w:val="center"/>
              <w:rPr>
                <w:sz w:val="24"/>
                <w:szCs w:val="24"/>
                <w:lang w:eastAsia="ar-SA"/>
              </w:rPr>
            </w:pPr>
            <w:r w:rsidRPr="006A3E28">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58C7" w:rsidRPr="006A3E28" w:rsidRDefault="006E58C7" w:rsidP="006E58C7">
            <w:pPr>
              <w:snapToGrid w:val="0"/>
              <w:jc w:val="center"/>
              <w:rPr>
                <w:sz w:val="24"/>
                <w:szCs w:val="24"/>
                <w:lang w:eastAsia="ar-SA"/>
              </w:rPr>
            </w:pPr>
            <w:r w:rsidRPr="006A3E28">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E58C7" w:rsidRPr="006A3E28" w:rsidRDefault="006E58C7" w:rsidP="006E58C7">
            <w:pPr>
              <w:snapToGrid w:val="0"/>
              <w:jc w:val="center"/>
              <w:rPr>
                <w:sz w:val="24"/>
                <w:szCs w:val="24"/>
                <w:lang w:eastAsia="ar-SA"/>
              </w:rPr>
            </w:pPr>
            <w:r w:rsidRPr="006A3E28">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8C7" w:rsidRPr="006A3E28" w:rsidRDefault="006E58C7" w:rsidP="006E58C7">
            <w:pPr>
              <w:snapToGrid w:val="0"/>
              <w:jc w:val="center"/>
              <w:rPr>
                <w:sz w:val="24"/>
                <w:szCs w:val="24"/>
                <w:lang w:eastAsia="ar-SA"/>
              </w:rPr>
            </w:pPr>
            <w:r w:rsidRPr="006A3E28">
              <w:rPr>
                <w:sz w:val="24"/>
                <w:szCs w:val="24"/>
                <w:lang w:eastAsia="ar-SA"/>
              </w:rPr>
              <w:t>Сумма</w:t>
            </w:r>
          </w:p>
        </w:tc>
      </w:tr>
      <w:tr w:rsidR="006E58C7" w:rsidRPr="006A3E28" w:rsidTr="006E58C7">
        <w:trPr>
          <w:trHeight w:val="340"/>
          <w:tblHeader/>
        </w:trPr>
        <w:tc>
          <w:tcPr>
            <w:tcW w:w="446" w:type="dxa"/>
            <w:tcBorders>
              <w:top w:val="single" w:sz="4" w:space="0" w:color="auto"/>
              <w:left w:val="single" w:sz="4" w:space="0" w:color="auto"/>
              <w:bottom w:val="single" w:sz="4" w:space="0" w:color="auto"/>
              <w:right w:val="single" w:sz="4" w:space="0" w:color="auto"/>
            </w:tcBorders>
            <w:shd w:val="clear" w:color="auto" w:fill="auto"/>
          </w:tcPr>
          <w:p w:rsidR="006E58C7" w:rsidRPr="006A3E28" w:rsidRDefault="006E58C7" w:rsidP="006E58C7">
            <w:pPr>
              <w:snapToGrid w:val="0"/>
              <w:jc w:val="center"/>
              <w:rPr>
                <w:sz w:val="24"/>
                <w:szCs w:val="24"/>
                <w:lang w:eastAsia="ar-SA"/>
              </w:rPr>
            </w:pPr>
            <w:r w:rsidRPr="006A3E28">
              <w:rPr>
                <w:sz w:val="24"/>
                <w:szCs w:val="24"/>
                <w:lang w:eastAsia="ar-SA"/>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E58C7" w:rsidRPr="006A3E28" w:rsidRDefault="006E58C7" w:rsidP="006E58C7">
            <w:pPr>
              <w:snapToGrid w:val="0"/>
              <w:jc w:val="center"/>
              <w:rPr>
                <w:bCs/>
                <w:sz w:val="24"/>
                <w:szCs w:val="24"/>
                <w:lang w:eastAsia="ar-SA"/>
              </w:rPr>
            </w:pPr>
            <w:r w:rsidRPr="006A3E28">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E58C7" w:rsidRPr="006A3E28" w:rsidRDefault="006E58C7" w:rsidP="006E58C7">
            <w:pPr>
              <w:snapToGrid w:val="0"/>
              <w:jc w:val="center"/>
              <w:rPr>
                <w:sz w:val="24"/>
                <w:szCs w:val="24"/>
                <w:lang w:eastAsia="ar-SA"/>
              </w:rPr>
            </w:pPr>
            <w:r w:rsidRPr="006A3E28">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E58C7" w:rsidRPr="006A3E28" w:rsidRDefault="006E58C7" w:rsidP="006E58C7">
            <w:pPr>
              <w:snapToGrid w:val="0"/>
              <w:jc w:val="center"/>
              <w:rPr>
                <w:sz w:val="24"/>
                <w:szCs w:val="24"/>
                <w:lang w:eastAsia="ar-SA"/>
              </w:rPr>
            </w:pPr>
            <w:r w:rsidRPr="006A3E28">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58C7" w:rsidRPr="006A3E28" w:rsidRDefault="006E58C7" w:rsidP="006E58C7">
            <w:pPr>
              <w:tabs>
                <w:tab w:val="left" w:pos="1367"/>
                <w:tab w:val="left" w:pos="1682"/>
              </w:tabs>
              <w:snapToGrid w:val="0"/>
              <w:jc w:val="center"/>
              <w:rPr>
                <w:bCs/>
                <w:sz w:val="24"/>
                <w:szCs w:val="24"/>
                <w:lang w:eastAsia="ar-SA"/>
              </w:rPr>
            </w:pPr>
            <w:r w:rsidRPr="006A3E28">
              <w:rPr>
                <w:bCs/>
                <w:sz w:val="24"/>
                <w:szCs w:val="24"/>
                <w:lang w:eastAsia="ar-SA"/>
              </w:rPr>
              <w:t>5</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center"/>
              <w:rPr>
                <w:b/>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rPr>
                <w:b/>
                <w:bCs/>
                <w:sz w:val="24"/>
                <w:szCs w:val="24"/>
                <w:lang w:eastAsia="ar-SA"/>
              </w:rPr>
            </w:pPr>
            <w:r w:rsidRPr="006A3E28">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E58C7">
            <w:pPr>
              <w:tabs>
                <w:tab w:val="left" w:pos="1367"/>
                <w:tab w:val="left" w:pos="1682"/>
              </w:tabs>
              <w:snapToGrid w:val="0"/>
              <w:jc w:val="center"/>
              <w:rPr>
                <w:b/>
                <w:bCs/>
                <w:sz w:val="24"/>
                <w:szCs w:val="24"/>
                <w:lang w:eastAsia="ar-SA"/>
              </w:rPr>
            </w:pPr>
            <w:r>
              <w:rPr>
                <w:b/>
                <w:bCs/>
                <w:sz w:val="24"/>
                <w:szCs w:val="24"/>
                <w:lang w:eastAsia="ar-SA"/>
              </w:rPr>
              <w:t>15090,1</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947,0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814,0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814,0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rFonts w:eastAsia="Calibri"/>
                <w:sz w:val="24"/>
                <w:szCs w:val="24"/>
                <w:lang w:eastAsia="ar-SA"/>
              </w:rPr>
              <w:t xml:space="preserve">Решение Совета Отрадненского  сельского поселения Тихорецкого района от 25 августа 2017 </w:t>
            </w:r>
            <w:r w:rsidRPr="006A3E28">
              <w:rPr>
                <w:rFonts w:eastAsia="Calibri"/>
                <w:sz w:val="24"/>
                <w:szCs w:val="24"/>
                <w:lang w:eastAsia="ar-SA"/>
              </w:rPr>
              <w:lastRenderedPageBreak/>
              <w:t xml:space="preserve">года № 124 «Об утверждении Положения о пенсии за выслугу лет лицам, замещающим выборные должности и должности муниципальной службы в </w:t>
            </w:r>
            <w:proofErr w:type="spellStart"/>
            <w:r w:rsidRPr="006A3E28">
              <w:rPr>
                <w:rFonts w:eastAsia="Calibri"/>
                <w:sz w:val="24"/>
                <w:szCs w:val="24"/>
                <w:lang w:eastAsia="ar-SA"/>
              </w:rPr>
              <w:t>Отрадненском</w:t>
            </w:r>
            <w:proofErr w:type="spellEnd"/>
            <w:r w:rsidRPr="006A3E28">
              <w:rPr>
                <w:rFonts w:eastAsia="Calibri"/>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2110111210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780,0</w:t>
            </w:r>
          </w:p>
        </w:tc>
      </w:tr>
      <w:tr w:rsidR="006A3E28" w:rsidRPr="006A3E28" w:rsidTr="006E58C7">
        <w:trPr>
          <w:trHeight w:val="664"/>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widowControl w:val="0"/>
              <w:spacing w:after="200" w:line="276" w:lineRule="auto"/>
              <w:jc w:val="both"/>
              <w:rPr>
                <w:rFonts w:eastAsia="Calibri"/>
                <w:bCs/>
                <w:sz w:val="24"/>
                <w:szCs w:val="24"/>
                <w:lang w:eastAsia="ar-SA"/>
              </w:rPr>
            </w:pPr>
            <w:r w:rsidRPr="006A3E28">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780,0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Гармонизация межнациональных отношений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2120000000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2130110490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2130110490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Поддержка территориального общественного самоуправления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48,0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48,0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48,0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48,0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highlight w:val="yellow"/>
              </w:rPr>
            </w:pPr>
            <w:r w:rsidRPr="006A3E28">
              <w:rPr>
                <w:bCs/>
                <w:sz w:val="24"/>
                <w:szCs w:val="24"/>
              </w:rPr>
              <w:t>46,0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Предупреждение и ликвидация чрезвычайных ситуаций, стихийных бедствий и их последствий в </w:t>
            </w:r>
            <w:proofErr w:type="spellStart"/>
            <w:r w:rsidRPr="006A3E28">
              <w:rPr>
                <w:sz w:val="24"/>
                <w:szCs w:val="24"/>
                <w:lang w:eastAsia="ar-SA"/>
              </w:rPr>
              <w:t>Отрадненском</w:t>
            </w:r>
            <w:proofErr w:type="spellEnd"/>
            <w:r w:rsidRPr="006A3E28">
              <w:rPr>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snapToGrid w:val="0"/>
              <w:jc w:val="center"/>
              <w:rPr>
                <w:sz w:val="24"/>
                <w:szCs w:val="24"/>
                <w:lang w:eastAsia="ar-SA"/>
              </w:rPr>
            </w:pPr>
            <w:r w:rsidRPr="006A3E28">
              <w:rPr>
                <w:sz w:val="24"/>
                <w:szCs w:val="24"/>
                <w:lang w:eastAsia="ar-SA"/>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E58C7">
            <w:pPr>
              <w:tabs>
                <w:tab w:val="left" w:pos="1367"/>
                <w:tab w:val="left" w:pos="1682"/>
              </w:tabs>
              <w:snapToGrid w:val="0"/>
              <w:jc w:val="center"/>
              <w:rPr>
                <w:bCs/>
                <w:sz w:val="24"/>
                <w:szCs w:val="24"/>
                <w:lang w:eastAsia="ar-SA"/>
              </w:rPr>
            </w:pPr>
            <w:r w:rsidRPr="006A3E28">
              <w:rPr>
                <w:bCs/>
                <w:sz w:val="24"/>
                <w:szCs w:val="24"/>
                <w:lang w:eastAsia="ar-SA"/>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snapToGrid w:val="0"/>
              <w:jc w:val="center"/>
              <w:rPr>
                <w:sz w:val="24"/>
                <w:szCs w:val="24"/>
                <w:lang w:eastAsia="ar-SA"/>
              </w:rPr>
            </w:pPr>
            <w:r w:rsidRPr="006A3E28">
              <w:rPr>
                <w:sz w:val="24"/>
                <w:szCs w:val="24"/>
                <w:lang w:eastAsia="ar-SA"/>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jc w:val="center"/>
              <w:rPr>
                <w:sz w:val="24"/>
                <w:szCs w:val="24"/>
                <w:lang w:eastAsia="ar-SA"/>
              </w:rPr>
            </w:pPr>
            <w:r w:rsidRPr="006A3E28">
              <w:rPr>
                <w:sz w:val="24"/>
                <w:szCs w:val="24"/>
                <w:lang w:eastAsia="ar-SA"/>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highlight w:val="yellow"/>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Противодействие коррупции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snapToGrid w:val="0"/>
              <w:jc w:val="center"/>
              <w:rPr>
                <w:sz w:val="24"/>
                <w:szCs w:val="24"/>
                <w:lang w:eastAsia="ar-SA"/>
              </w:rPr>
            </w:pPr>
            <w:r w:rsidRPr="006A3E28">
              <w:rPr>
                <w:sz w:val="24"/>
                <w:szCs w:val="24"/>
                <w:lang w:eastAsia="ar-SA"/>
              </w:rPr>
              <w:t>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E58C7">
            <w:pPr>
              <w:tabs>
                <w:tab w:val="left" w:pos="1367"/>
                <w:tab w:val="left" w:pos="1682"/>
              </w:tabs>
              <w:snapToGrid w:val="0"/>
              <w:jc w:val="center"/>
              <w:rPr>
                <w:bCs/>
                <w:sz w:val="24"/>
                <w:szCs w:val="24"/>
                <w:lang w:eastAsia="ar-SA"/>
              </w:rPr>
            </w:pPr>
            <w:r w:rsidRPr="006A3E28">
              <w:rPr>
                <w:bCs/>
                <w:sz w:val="24"/>
                <w:szCs w:val="24"/>
                <w:lang w:eastAsia="ar-SA"/>
              </w:rPr>
              <w:t>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jc w:val="center"/>
              <w:rPr>
                <w:sz w:val="24"/>
                <w:szCs w:val="24"/>
                <w:lang w:eastAsia="ar-SA"/>
              </w:rPr>
            </w:pPr>
            <w:r w:rsidRPr="006A3E28">
              <w:rPr>
                <w:sz w:val="24"/>
                <w:szCs w:val="24"/>
                <w:lang w:eastAsia="ar-SA"/>
              </w:rPr>
              <w:t>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E58C7">
            <w:pPr>
              <w:jc w:val="center"/>
              <w:rPr>
                <w:sz w:val="24"/>
                <w:szCs w:val="24"/>
                <w:lang w:eastAsia="ar-SA"/>
              </w:rPr>
            </w:pPr>
            <w:r w:rsidRPr="006A3E28">
              <w:rPr>
                <w:sz w:val="24"/>
                <w:szCs w:val="24"/>
                <w:lang w:eastAsia="ar-SA"/>
              </w:rPr>
              <w:t>4,0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Профилактика наркомании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2370110410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7</w:t>
            </w:r>
            <w:r w:rsidRPr="006A3E28">
              <w:rPr>
                <w:bCs/>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spacing w:after="200" w:line="276" w:lineRule="auto"/>
              <w:jc w:val="center"/>
              <w:rPr>
                <w:rFonts w:eastAsia="Calibri"/>
                <w:sz w:val="24"/>
                <w:szCs w:val="24"/>
              </w:rPr>
            </w:pPr>
            <w:r w:rsidRPr="006A3E28">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rPr>
            </w:pPr>
            <w:r w:rsidRPr="006A3E28">
              <w:rPr>
                <w:rFonts w:eastAsia="Calibri"/>
                <w:sz w:val="24"/>
                <w:szCs w:val="24"/>
              </w:rPr>
              <w:t>2410110750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Информатизация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2420110080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2420110080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6E58C7">
            <w:pPr>
              <w:tabs>
                <w:tab w:val="left" w:pos="1367"/>
                <w:tab w:val="left" w:pos="1682"/>
              </w:tabs>
              <w:jc w:val="center"/>
              <w:rPr>
                <w:bCs/>
                <w:sz w:val="24"/>
                <w:szCs w:val="24"/>
                <w:highlight w:val="yellow"/>
              </w:rPr>
            </w:pPr>
            <w:r>
              <w:rPr>
                <w:bCs/>
                <w:sz w:val="24"/>
                <w:szCs w:val="24"/>
              </w:rPr>
              <w:t>3721,7</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39,6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содержанию и развитию </w:t>
            </w:r>
            <w:r w:rsidRPr="006A3E28">
              <w:rPr>
                <w:rFonts w:eastAsia="Calibri"/>
                <w:sz w:val="24"/>
                <w:szCs w:val="24"/>
                <w:lang w:eastAsia="en-US"/>
              </w:rPr>
              <w:lastRenderedPageBreak/>
              <w:t>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2610100000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39,6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2610110130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34,6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34,6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Благоустройство  Отрадненского </w:t>
            </w:r>
            <w:proofErr w:type="gramStart"/>
            <w:r w:rsidRPr="006A3E28">
              <w:rPr>
                <w:rFonts w:eastAsia="Calibri"/>
                <w:sz w:val="24"/>
                <w:szCs w:val="24"/>
                <w:lang w:eastAsia="en-US"/>
              </w:rPr>
              <w:t>сельском</w:t>
            </w:r>
            <w:proofErr w:type="gramEnd"/>
            <w:r w:rsidRPr="006A3E28">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6E58C7">
            <w:pPr>
              <w:tabs>
                <w:tab w:val="left" w:pos="1367"/>
                <w:tab w:val="left" w:pos="1682"/>
              </w:tabs>
              <w:jc w:val="center"/>
              <w:rPr>
                <w:bCs/>
                <w:sz w:val="24"/>
                <w:szCs w:val="24"/>
              </w:rPr>
            </w:pPr>
            <w:r>
              <w:rPr>
                <w:bCs/>
                <w:sz w:val="24"/>
                <w:szCs w:val="24"/>
              </w:rPr>
              <w:t>1208,1</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6E58C7">
            <w:pPr>
              <w:tabs>
                <w:tab w:val="left" w:pos="1367"/>
                <w:tab w:val="left" w:pos="1682"/>
              </w:tabs>
              <w:jc w:val="center"/>
              <w:rPr>
                <w:bCs/>
                <w:sz w:val="24"/>
                <w:szCs w:val="24"/>
              </w:rPr>
            </w:pPr>
            <w:r>
              <w:rPr>
                <w:bCs/>
                <w:sz w:val="24"/>
                <w:szCs w:val="24"/>
              </w:rPr>
              <w:t>1208,1</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2620110040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1062,7</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1062,7</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color w:val="000000"/>
                <w:sz w:val="24"/>
                <w:szCs w:val="24"/>
              </w:rPr>
            </w:pPr>
            <w:r w:rsidRPr="006A3E28">
              <w:rPr>
                <w:color w:val="000000"/>
                <w:sz w:val="24"/>
                <w:szCs w:val="24"/>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color w:val="000000"/>
                <w:sz w:val="24"/>
                <w:szCs w:val="24"/>
              </w:rPr>
            </w:pPr>
            <w:r w:rsidRPr="006A3E28">
              <w:rPr>
                <w:color w:val="000000"/>
                <w:sz w:val="24"/>
                <w:szCs w:val="24"/>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Развитие дорожного хозяйства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2459,0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2459,0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Содержание автомобильных дорог общего пользования и искусственных </w:t>
            </w:r>
            <w:proofErr w:type="gramStart"/>
            <w:r w:rsidRPr="006A3E28">
              <w:rPr>
                <w:rFonts w:eastAsia="Calibri"/>
                <w:sz w:val="24"/>
                <w:szCs w:val="24"/>
                <w:lang w:eastAsia="en-US"/>
              </w:rPr>
              <w:t>дорожный</w:t>
            </w:r>
            <w:proofErr w:type="gramEnd"/>
            <w:r w:rsidRPr="006A3E28">
              <w:rPr>
                <w:rFonts w:eastAsia="Calibri"/>
                <w:sz w:val="24"/>
                <w:szCs w:val="24"/>
                <w:lang w:eastAsia="en-US"/>
              </w:rPr>
              <w:t xml:space="preserve">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2159,0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Pr>
                <w:bCs/>
                <w:sz w:val="24"/>
                <w:szCs w:val="24"/>
              </w:rPr>
              <w:t>2159,0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6A3E28">
              <w:rPr>
                <w:rFonts w:eastAsia="Calibri"/>
                <w:sz w:val="24"/>
                <w:szCs w:val="24"/>
                <w:lang w:eastAsia="en-US"/>
              </w:rPr>
              <w:t>ремонта</w:t>
            </w:r>
            <w:proofErr w:type="gramEnd"/>
            <w:r w:rsidRPr="006A3E28">
              <w:rPr>
                <w:rFonts w:eastAsia="Calibri"/>
                <w:sz w:val="24"/>
                <w:szCs w:val="24"/>
                <w:lang w:eastAsia="en-US"/>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Энергосбережение и повышение энергетической эффективности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энергосбережению и повышению энергетической эффективности муниципальной </w:t>
            </w:r>
            <w:r w:rsidRPr="006A3E28">
              <w:rPr>
                <w:rFonts w:eastAsia="Calibri"/>
                <w:sz w:val="24"/>
                <w:szCs w:val="24"/>
                <w:lang w:eastAsia="en-US"/>
              </w:rPr>
              <w:lastRenderedPageBreak/>
              <w:t>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2640100000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r w:rsidRPr="006A3E28">
              <w:rPr>
                <w:sz w:val="24"/>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highlight w:val="yellow"/>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
                <w:sz w:val="24"/>
                <w:szCs w:val="24"/>
                <w:lang w:eastAsia="en-US"/>
              </w:rPr>
            </w:pPr>
            <w:r w:rsidRPr="006A3E28">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2710000000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2710110470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3863,5</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2810000000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3863,5</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Организация библиотечно</w:t>
            </w:r>
            <w:r w:rsidR="006E58C7">
              <w:rPr>
                <w:rFonts w:eastAsia="Calibri"/>
                <w:bCs/>
                <w:sz w:val="24"/>
                <w:szCs w:val="24"/>
                <w:lang w:eastAsia="en-US"/>
              </w:rPr>
              <w:t xml:space="preserve"> </w:t>
            </w:r>
            <w:r w:rsidRPr="006A3E28">
              <w:rPr>
                <w:rFonts w:eastAsia="Calibri"/>
                <w:bCs/>
                <w:sz w:val="24"/>
                <w:szCs w:val="24"/>
                <w:lang w:eastAsia="en-US"/>
              </w:rPr>
              <w:t>-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785,1</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775,1</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693,6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80,0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3078,4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3053,4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2568,4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460,0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25,0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xml:space="preserve">8.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3010000000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602"/>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widowControl w:val="0"/>
              <w:spacing w:after="200" w:line="276" w:lineRule="auto"/>
              <w:jc w:val="both"/>
              <w:rPr>
                <w:rFonts w:eastAsia="Calibri"/>
                <w:sz w:val="24"/>
                <w:szCs w:val="24"/>
                <w:lang w:eastAsia="ar-SA"/>
              </w:rPr>
            </w:pPr>
            <w:r w:rsidRPr="006A3E28">
              <w:rPr>
                <w:rFonts w:eastAsia="Calibri"/>
                <w:sz w:val="24"/>
                <w:szCs w:val="24"/>
                <w:lang w:eastAsia="ar-SA"/>
              </w:rPr>
              <w:t xml:space="preserve">Реализация </w:t>
            </w:r>
            <w:proofErr w:type="gramStart"/>
            <w:r w:rsidRPr="006A3E28">
              <w:rPr>
                <w:rFonts w:eastAsia="Calibri"/>
                <w:sz w:val="24"/>
                <w:szCs w:val="24"/>
                <w:lang w:eastAsia="ar-SA"/>
              </w:rPr>
              <w:t>отдельных</w:t>
            </w:r>
            <w:proofErr w:type="gramEnd"/>
            <w:r w:rsidRPr="006A3E28">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E58C7" w:rsidRDefault="006A3E28" w:rsidP="006E58C7">
            <w:pPr>
              <w:jc w:val="center"/>
              <w:rPr>
                <w:rFonts w:eastAsia="Calibri"/>
                <w:sz w:val="24"/>
                <w:szCs w:val="24"/>
              </w:rPr>
            </w:pPr>
            <w:r w:rsidRPr="006A3E28">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3010110230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tabs>
                <w:tab w:val="left" w:pos="1367"/>
                <w:tab w:val="left" w:pos="1682"/>
              </w:tabs>
              <w:jc w:val="center"/>
              <w:rPr>
                <w:bCs/>
                <w:sz w:val="24"/>
                <w:szCs w:val="24"/>
              </w:rPr>
            </w:pPr>
            <w:r w:rsidRPr="006A3E28">
              <w:rPr>
                <w:bCs/>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bCs/>
                <w:sz w:val="24"/>
                <w:szCs w:val="24"/>
              </w:rPr>
            </w:pPr>
            <w:r w:rsidRPr="006A3E28">
              <w:rPr>
                <w:bCs/>
                <w:sz w:val="24"/>
                <w:szCs w:val="24"/>
              </w:rPr>
              <w:t>1096,0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5010000000</w:t>
            </w:r>
          </w:p>
          <w:p w:rsidR="006A3E28" w:rsidRPr="006A3E28" w:rsidRDefault="006A3E28" w:rsidP="006A3E28">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bCs/>
                <w:sz w:val="24"/>
                <w:szCs w:val="24"/>
              </w:rPr>
            </w:pPr>
            <w:r w:rsidRPr="006A3E28">
              <w:rPr>
                <w:bCs/>
                <w:sz w:val="24"/>
                <w:szCs w:val="24"/>
              </w:rPr>
              <w:t>1096,0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1096,0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1096,0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5200000000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bCs/>
                <w:sz w:val="24"/>
                <w:szCs w:val="24"/>
              </w:rPr>
            </w:pPr>
            <w:r w:rsidRPr="006A3E28">
              <w:rPr>
                <w:bCs/>
                <w:sz w:val="24"/>
                <w:szCs w:val="24"/>
              </w:rPr>
              <w:t>4595,5</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4074,6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4074,6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highlight w:val="yellow"/>
              </w:rPr>
            </w:pPr>
            <w:r w:rsidRPr="006A3E28">
              <w:rPr>
                <w:sz w:val="24"/>
                <w:szCs w:val="24"/>
              </w:rPr>
              <w:t>3764,6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295,0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15,0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5230000000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5230010790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420,9</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167,6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167,6</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253,3</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6A3E28">
              <w:rPr>
                <w:rFonts w:eastAsia="Calibri"/>
                <w:sz w:val="24"/>
                <w:szCs w:val="24"/>
                <w:lang w:eastAsia="en-US"/>
              </w:rPr>
              <w:lastRenderedPageBreak/>
              <w:t>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253,3</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5260000000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30,0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jc w:val="center"/>
              <w:rPr>
                <w:sz w:val="24"/>
                <w:szCs w:val="24"/>
              </w:rPr>
            </w:pPr>
            <w:r w:rsidRPr="006A3E28">
              <w:rPr>
                <w:sz w:val="24"/>
                <w:szCs w:val="24"/>
              </w:rPr>
              <w:t>50,0</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r w:rsidRPr="006A3E28">
              <w:rPr>
                <w:rFonts w:eastAsia="Calibri"/>
                <w:sz w:val="24"/>
                <w:szCs w:val="24"/>
                <w:lang w:eastAsia="ar-SA"/>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Осуществление передаваемых полномочий по  внешнему муниципальному финансовому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6E58C7">
        <w:trPr>
          <w:trHeight w:val="340"/>
        </w:trPr>
        <w:tc>
          <w:tcPr>
            <w:tcW w:w="446"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jc w:val="center"/>
              <w:rPr>
                <w:rFonts w:eastAsia="Calibri"/>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right"/>
              <w:rPr>
                <w:rFonts w:eastAsia="Calibri"/>
                <w:sz w:val="24"/>
                <w:szCs w:val="24"/>
                <w:lang w:eastAsia="ar-SA"/>
              </w:rPr>
            </w:pPr>
            <w:r w:rsidRPr="006A3E28">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E58C7">
            <w:pPr>
              <w:spacing w:line="0" w:lineRule="atLeast"/>
              <w:contextualSpacing/>
              <w:jc w:val="center"/>
              <w:rPr>
                <w:rFonts w:eastAsia="Calibri"/>
                <w:sz w:val="24"/>
                <w:szCs w:val="24"/>
                <w:lang w:eastAsia="ar-SA"/>
              </w:rPr>
            </w:pPr>
            <w:r w:rsidRPr="006A3E28">
              <w:rPr>
                <w:rFonts w:eastAsia="Calibri"/>
                <w:sz w:val="24"/>
                <w:szCs w:val="24"/>
                <w:lang w:eastAsia="ar-SA"/>
              </w:rPr>
              <w:t>5,4</w:t>
            </w:r>
            <w:r w:rsidR="006D46A5">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6E58C7" w:rsidRDefault="006E58C7"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6E58C7">
      <w:pPr>
        <w:ind w:right="-1"/>
        <w:rPr>
          <w:rFonts w:eastAsia="Calibri"/>
          <w:lang w:eastAsia="en-US"/>
        </w:rPr>
      </w:pPr>
      <w:r w:rsidRPr="00253D37">
        <w:rPr>
          <w:rFonts w:eastAsia="Calibri"/>
          <w:lang w:eastAsia="en-US"/>
        </w:rPr>
        <w:t xml:space="preserve">Тихорецкого района                                              </w:t>
      </w:r>
      <w:r w:rsidR="006E58C7">
        <w:rPr>
          <w:rFonts w:eastAsia="Calibri"/>
          <w:lang w:eastAsia="en-US"/>
        </w:rPr>
        <w:t xml:space="preserve">                              </w:t>
      </w:r>
      <w:r w:rsidRPr="00253D37">
        <w:rPr>
          <w:rFonts w:eastAsia="Calibri"/>
          <w:lang w:eastAsia="en-US"/>
        </w:rPr>
        <w:t>Л.В. Калошина</w:t>
      </w:r>
    </w:p>
    <w:p w:rsidR="00253D37" w:rsidRPr="00253D37" w:rsidRDefault="00253D37" w:rsidP="00253D37">
      <w:pPr>
        <w:sectPr w:rsidR="00253D37" w:rsidRPr="00253D37" w:rsidSect="00AC1D75">
          <w:headerReference w:type="default" r:id="rId8"/>
          <w:pgSz w:w="11906" w:h="16838"/>
          <w:pgMar w:top="1134" w:right="567" w:bottom="1134" w:left="1701" w:header="709" w:footer="709" w:gutter="0"/>
          <w:cols w:space="708"/>
          <w:titlePg/>
          <w:docGrid w:linePitch="381"/>
        </w:sectPr>
      </w:pPr>
    </w:p>
    <w:p w:rsidR="00FB07FF" w:rsidRDefault="006E58C7" w:rsidP="006E58C7">
      <w:pPr>
        <w:ind w:left="10065"/>
      </w:pPr>
      <w:r>
        <w:lastRenderedPageBreak/>
        <w:t>Приложение 3</w:t>
      </w:r>
    </w:p>
    <w:p w:rsidR="006E58C7" w:rsidRDefault="006E58C7" w:rsidP="006E58C7">
      <w:pPr>
        <w:ind w:left="10065"/>
        <w:rPr>
          <w:rFonts w:eastAsia="Calibri"/>
          <w:lang w:eastAsia="en-US"/>
        </w:rPr>
      </w:pPr>
      <w:r>
        <w:rPr>
          <w:rFonts w:eastAsia="Calibri"/>
          <w:lang w:eastAsia="en-US"/>
        </w:rPr>
        <w:t>к решению Совета</w:t>
      </w:r>
    </w:p>
    <w:p w:rsidR="006E58C7" w:rsidRDefault="006E58C7" w:rsidP="006E58C7">
      <w:pPr>
        <w:ind w:left="10065"/>
        <w:rPr>
          <w:rFonts w:eastAsia="Calibri"/>
          <w:lang w:eastAsia="en-US"/>
        </w:rPr>
      </w:pPr>
      <w:r w:rsidRPr="00253D37">
        <w:rPr>
          <w:rFonts w:eastAsia="Calibri"/>
          <w:lang w:eastAsia="en-US"/>
        </w:rPr>
        <w:t>Отрадненского сельского поселения</w:t>
      </w:r>
    </w:p>
    <w:p w:rsidR="006E58C7" w:rsidRPr="00253D37" w:rsidRDefault="006E58C7" w:rsidP="006E58C7">
      <w:pPr>
        <w:ind w:left="10065"/>
        <w:rPr>
          <w:rFonts w:eastAsia="Calibri"/>
          <w:lang w:eastAsia="en-US"/>
        </w:rPr>
      </w:pPr>
      <w:r w:rsidRPr="00253D37">
        <w:rPr>
          <w:rFonts w:eastAsia="Calibri"/>
          <w:lang w:eastAsia="en-US"/>
        </w:rPr>
        <w:t>Тихорецкого района</w:t>
      </w:r>
    </w:p>
    <w:p w:rsidR="006E58C7" w:rsidRPr="00253D37" w:rsidRDefault="006E58C7" w:rsidP="006E58C7">
      <w:pPr>
        <w:ind w:left="10065"/>
        <w:rPr>
          <w:rFonts w:eastAsia="Calibri"/>
          <w:lang w:eastAsia="en-US"/>
        </w:rPr>
      </w:pPr>
      <w:r>
        <w:rPr>
          <w:rFonts w:eastAsia="Calibri"/>
          <w:lang w:eastAsia="en-US"/>
        </w:rPr>
        <w:t>от ___________ № ____</w:t>
      </w:r>
    </w:p>
    <w:p w:rsidR="006E58C7" w:rsidRDefault="006E58C7" w:rsidP="006E58C7">
      <w:pPr>
        <w:ind w:left="10065"/>
        <w:rPr>
          <w:rFonts w:eastAsia="Calibri"/>
          <w:lang w:eastAsia="en-US"/>
        </w:rPr>
      </w:pPr>
    </w:p>
    <w:p w:rsidR="006E58C7" w:rsidRDefault="006E58C7" w:rsidP="006E58C7">
      <w:pPr>
        <w:ind w:left="10065"/>
        <w:rPr>
          <w:rFonts w:eastAsia="Calibri"/>
          <w:lang w:eastAsia="en-US"/>
        </w:rPr>
      </w:pPr>
      <w:r w:rsidRPr="00253D37">
        <w:rPr>
          <w:rFonts w:eastAsia="Calibri"/>
          <w:lang w:eastAsia="en-US"/>
        </w:rPr>
        <w:t>«Приложение 5</w:t>
      </w:r>
    </w:p>
    <w:p w:rsidR="006E58C7" w:rsidRDefault="006E58C7" w:rsidP="006E58C7">
      <w:pPr>
        <w:ind w:left="10065"/>
        <w:rPr>
          <w:rFonts w:eastAsia="Calibri"/>
          <w:lang w:eastAsia="en-US"/>
        </w:rPr>
      </w:pPr>
    </w:p>
    <w:p w:rsidR="006E58C7" w:rsidRPr="00253D37" w:rsidRDefault="006E58C7" w:rsidP="006E58C7">
      <w:pPr>
        <w:ind w:left="10065"/>
        <w:rPr>
          <w:rFonts w:eastAsia="Calibri"/>
          <w:lang w:eastAsia="en-US"/>
        </w:rPr>
      </w:pPr>
      <w:r>
        <w:rPr>
          <w:rFonts w:eastAsia="Calibri"/>
          <w:lang w:eastAsia="en-US"/>
        </w:rPr>
        <w:t>УТВЕРЖДЕНА</w:t>
      </w:r>
    </w:p>
    <w:p w:rsidR="006E58C7" w:rsidRPr="00253D37" w:rsidRDefault="006E58C7" w:rsidP="006E58C7">
      <w:pPr>
        <w:ind w:left="10065"/>
        <w:rPr>
          <w:rFonts w:eastAsia="Calibri"/>
          <w:lang w:eastAsia="en-US"/>
        </w:rPr>
      </w:pPr>
      <w:r w:rsidRPr="00253D37">
        <w:rPr>
          <w:rFonts w:eastAsia="Calibri"/>
          <w:lang w:eastAsia="en-US"/>
        </w:rPr>
        <w:t>решени</w:t>
      </w:r>
      <w:r>
        <w:rPr>
          <w:rFonts w:eastAsia="Calibri"/>
          <w:lang w:eastAsia="en-US"/>
        </w:rPr>
        <w:t>ем</w:t>
      </w:r>
      <w:r w:rsidRPr="00253D37">
        <w:rPr>
          <w:rFonts w:eastAsia="Calibri"/>
          <w:lang w:eastAsia="en-US"/>
        </w:rPr>
        <w:t xml:space="preserve"> Совета </w:t>
      </w:r>
    </w:p>
    <w:p w:rsidR="006E58C7" w:rsidRDefault="006E58C7" w:rsidP="006E58C7">
      <w:pPr>
        <w:ind w:left="10065"/>
        <w:rPr>
          <w:rFonts w:eastAsia="Calibri"/>
          <w:lang w:eastAsia="en-US"/>
        </w:rPr>
      </w:pPr>
      <w:r w:rsidRPr="00253D37">
        <w:rPr>
          <w:rFonts w:eastAsia="Calibri"/>
          <w:lang w:eastAsia="en-US"/>
        </w:rPr>
        <w:t>Отрадненского сельского поселения</w:t>
      </w:r>
    </w:p>
    <w:p w:rsidR="006E58C7" w:rsidRPr="00253D37" w:rsidRDefault="006E58C7" w:rsidP="006E58C7">
      <w:pPr>
        <w:ind w:left="10065"/>
        <w:rPr>
          <w:rFonts w:eastAsia="Calibri"/>
          <w:lang w:eastAsia="en-US"/>
        </w:rPr>
      </w:pPr>
      <w:r w:rsidRPr="00253D37">
        <w:rPr>
          <w:rFonts w:eastAsia="Calibri"/>
          <w:lang w:eastAsia="en-US"/>
        </w:rPr>
        <w:t xml:space="preserve">Тихорецкого района </w:t>
      </w:r>
    </w:p>
    <w:p w:rsidR="006E58C7" w:rsidRPr="00253D37" w:rsidRDefault="006E58C7" w:rsidP="006E58C7">
      <w:pPr>
        <w:ind w:left="10065"/>
        <w:rPr>
          <w:rFonts w:eastAsia="Calibri"/>
          <w:lang w:eastAsia="en-US"/>
        </w:rPr>
      </w:pPr>
      <w:r>
        <w:rPr>
          <w:rFonts w:eastAsia="Calibri"/>
          <w:lang w:eastAsia="en-US"/>
        </w:rPr>
        <w:t>от 10.12.2024 г. № 15</w:t>
      </w:r>
    </w:p>
    <w:p w:rsidR="006E58C7" w:rsidRDefault="006E58C7" w:rsidP="006E58C7">
      <w:pPr>
        <w:ind w:left="10065"/>
        <w:rPr>
          <w:rFonts w:eastAsia="Calibri"/>
          <w:lang w:eastAsia="en-US"/>
        </w:rPr>
      </w:pPr>
      <w:proofErr w:type="gramStart"/>
      <w:r w:rsidRPr="00253D37">
        <w:rPr>
          <w:rFonts w:eastAsia="Calibri"/>
          <w:lang w:eastAsia="en-US"/>
        </w:rPr>
        <w:t>(в редакции решения Совета</w:t>
      </w:r>
      <w:proofErr w:type="gramEnd"/>
    </w:p>
    <w:p w:rsidR="006E58C7" w:rsidRDefault="006E58C7" w:rsidP="006E58C7">
      <w:pPr>
        <w:ind w:left="10065"/>
        <w:rPr>
          <w:rFonts w:eastAsia="Calibri"/>
          <w:lang w:eastAsia="en-US"/>
        </w:rPr>
      </w:pPr>
      <w:r w:rsidRPr="00253D37">
        <w:rPr>
          <w:rFonts w:eastAsia="Calibri"/>
          <w:lang w:eastAsia="en-US"/>
        </w:rPr>
        <w:t>Отрадненского сельского поселения</w:t>
      </w:r>
    </w:p>
    <w:p w:rsidR="006E58C7" w:rsidRPr="00253D37" w:rsidRDefault="006E58C7" w:rsidP="006E58C7">
      <w:pPr>
        <w:ind w:left="10065"/>
        <w:rPr>
          <w:rFonts w:eastAsia="Calibri"/>
          <w:lang w:eastAsia="en-US"/>
        </w:rPr>
      </w:pPr>
      <w:r w:rsidRPr="00253D37">
        <w:rPr>
          <w:rFonts w:eastAsia="Calibri"/>
          <w:lang w:eastAsia="en-US"/>
        </w:rPr>
        <w:t xml:space="preserve">Тихорецкого района </w:t>
      </w:r>
    </w:p>
    <w:p w:rsidR="006E58C7" w:rsidRDefault="006E58C7" w:rsidP="006E58C7">
      <w:pPr>
        <w:ind w:left="10065"/>
        <w:rPr>
          <w:rFonts w:eastAsia="Calibri"/>
          <w:lang w:eastAsia="en-US"/>
        </w:rPr>
      </w:pPr>
      <w:r>
        <w:rPr>
          <w:rFonts w:eastAsia="Calibri"/>
          <w:lang w:eastAsia="en-US"/>
        </w:rPr>
        <w:t>от ____________  № ____)</w:t>
      </w:r>
    </w:p>
    <w:p w:rsidR="006E58C7" w:rsidRDefault="006E58C7" w:rsidP="006E58C7"/>
    <w:p w:rsidR="006E58C7" w:rsidRDefault="006E58C7"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1B4189">
        <w:t>поселения на 2025</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jc w:val="center"/>
        <w:rPr>
          <w:sz w:val="2"/>
          <w:szCs w:val="2"/>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223"/>
        <w:gridCol w:w="710"/>
        <w:gridCol w:w="709"/>
        <w:gridCol w:w="709"/>
        <w:gridCol w:w="1561"/>
        <w:gridCol w:w="852"/>
        <w:gridCol w:w="2266"/>
      </w:tblGrid>
      <w:tr w:rsidR="006D46A5" w:rsidRPr="001B4189" w:rsidTr="006D46A5">
        <w:trPr>
          <w:trHeight w:val="792"/>
        </w:trPr>
        <w:tc>
          <w:tcPr>
            <w:tcW w:w="592" w:type="dxa"/>
            <w:shd w:val="clear" w:color="auto" w:fill="auto"/>
            <w:vAlign w:val="center"/>
          </w:tcPr>
          <w:p w:rsidR="006D46A5" w:rsidRPr="001B4189" w:rsidRDefault="006D46A5" w:rsidP="00101059">
            <w:pPr>
              <w:jc w:val="center"/>
              <w:rPr>
                <w:sz w:val="24"/>
                <w:szCs w:val="24"/>
              </w:rPr>
            </w:pPr>
            <w:r w:rsidRPr="001B4189">
              <w:rPr>
                <w:sz w:val="24"/>
                <w:szCs w:val="24"/>
              </w:rPr>
              <w:t xml:space="preserve">№ </w:t>
            </w:r>
            <w:proofErr w:type="gramStart"/>
            <w:r w:rsidRPr="001B4189">
              <w:rPr>
                <w:sz w:val="24"/>
                <w:szCs w:val="24"/>
              </w:rPr>
              <w:t>п</w:t>
            </w:r>
            <w:proofErr w:type="gramEnd"/>
            <w:r w:rsidRPr="001B4189">
              <w:rPr>
                <w:sz w:val="24"/>
                <w:szCs w:val="24"/>
              </w:rPr>
              <w:t>/п</w:t>
            </w:r>
          </w:p>
        </w:tc>
        <w:tc>
          <w:tcPr>
            <w:tcW w:w="7225" w:type="dxa"/>
            <w:shd w:val="clear" w:color="auto" w:fill="auto"/>
            <w:vAlign w:val="center"/>
          </w:tcPr>
          <w:p w:rsidR="006D46A5" w:rsidRPr="001B4189" w:rsidRDefault="006D46A5" w:rsidP="00101059">
            <w:pPr>
              <w:jc w:val="center"/>
              <w:rPr>
                <w:sz w:val="24"/>
                <w:szCs w:val="24"/>
              </w:rPr>
            </w:pPr>
            <w:r w:rsidRPr="001B4189">
              <w:rPr>
                <w:sz w:val="24"/>
                <w:szCs w:val="24"/>
              </w:rPr>
              <w:t>Наименование расходов</w:t>
            </w:r>
          </w:p>
        </w:tc>
        <w:tc>
          <w:tcPr>
            <w:tcW w:w="710" w:type="dxa"/>
            <w:shd w:val="clear" w:color="auto" w:fill="auto"/>
            <w:vAlign w:val="center"/>
          </w:tcPr>
          <w:p w:rsidR="006D46A5" w:rsidRPr="001B4189" w:rsidRDefault="006D46A5" w:rsidP="00101059">
            <w:pPr>
              <w:jc w:val="center"/>
              <w:rPr>
                <w:sz w:val="24"/>
                <w:szCs w:val="24"/>
              </w:rPr>
            </w:pPr>
            <w:r w:rsidRPr="001B4189">
              <w:rPr>
                <w:sz w:val="24"/>
                <w:szCs w:val="24"/>
              </w:rPr>
              <w:t>Вед</w:t>
            </w:r>
          </w:p>
        </w:tc>
        <w:tc>
          <w:tcPr>
            <w:tcW w:w="708" w:type="dxa"/>
            <w:shd w:val="clear" w:color="auto" w:fill="auto"/>
            <w:vAlign w:val="center"/>
          </w:tcPr>
          <w:p w:rsidR="006D46A5" w:rsidRPr="001B4189" w:rsidRDefault="006D46A5" w:rsidP="00101059">
            <w:pPr>
              <w:jc w:val="center"/>
              <w:rPr>
                <w:sz w:val="24"/>
                <w:szCs w:val="24"/>
              </w:rPr>
            </w:pPr>
            <w:r w:rsidRPr="001B4189">
              <w:rPr>
                <w:sz w:val="24"/>
                <w:szCs w:val="24"/>
              </w:rPr>
              <w:t>РЗ</w:t>
            </w:r>
          </w:p>
        </w:tc>
        <w:tc>
          <w:tcPr>
            <w:tcW w:w="708" w:type="dxa"/>
            <w:shd w:val="clear" w:color="auto" w:fill="auto"/>
            <w:vAlign w:val="center"/>
          </w:tcPr>
          <w:p w:rsidR="006D46A5" w:rsidRPr="001B4189" w:rsidRDefault="006D46A5" w:rsidP="00101059">
            <w:pPr>
              <w:jc w:val="center"/>
              <w:rPr>
                <w:sz w:val="24"/>
                <w:szCs w:val="24"/>
              </w:rPr>
            </w:pPr>
            <w:proofErr w:type="gramStart"/>
            <w:r w:rsidRPr="001B4189">
              <w:rPr>
                <w:sz w:val="24"/>
                <w:szCs w:val="24"/>
              </w:rPr>
              <w:t>ПР</w:t>
            </w:r>
            <w:proofErr w:type="gramEnd"/>
          </w:p>
        </w:tc>
        <w:tc>
          <w:tcPr>
            <w:tcW w:w="1562" w:type="dxa"/>
            <w:shd w:val="clear" w:color="auto" w:fill="auto"/>
            <w:vAlign w:val="center"/>
          </w:tcPr>
          <w:p w:rsidR="006D46A5" w:rsidRPr="001B4189" w:rsidRDefault="006D46A5" w:rsidP="00101059">
            <w:pPr>
              <w:jc w:val="center"/>
              <w:rPr>
                <w:sz w:val="24"/>
                <w:szCs w:val="24"/>
              </w:rPr>
            </w:pPr>
            <w:r w:rsidRPr="001B4189">
              <w:rPr>
                <w:sz w:val="24"/>
                <w:szCs w:val="24"/>
              </w:rPr>
              <w:t>ЦСР</w:t>
            </w:r>
          </w:p>
        </w:tc>
        <w:tc>
          <w:tcPr>
            <w:tcW w:w="853" w:type="dxa"/>
            <w:shd w:val="clear" w:color="auto" w:fill="auto"/>
            <w:vAlign w:val="center"/>
          </w:tcPr>
          <w:p w:rsidR="006D46A5" w:rsidRPr="001B4189" w:rsidRDefault="006D46A5" w:rsidP="00101059">
            <w:pPr>
              <w:jc w:val="center"/>
              <w:rPr>
                <w:sz w:val="24"/>
                <w:szCs w:val="24"/>
              </w:rPr>
            </w:pPr>
            <w:r w:rsidRPr="001B4189">
              <w:rPr>
                <w:sz w:val="24"/>
                <w:szCs w:val="24"/>
              </w:rPr>
              <w:t>ВР</w:t>
            </w:r>
          </w:p>
        </w:tc>
        <w:tc>
          <w:tcPr>
            <w:tcW w:w="2263" w:type="dxa"/>
            <w:shd w:val="clear" w:color="auto" w:fill="auto"/>
            <w:vAlign w:val="center"/>
          </w:tcPr>
          <w:p w:rsidR="006D46A5" w:rsidRPr="001B4189" w:rsidRDefault="006D46A5" w:rsidP="00101059">
            <w:pPr>
              <w:jc w:val="center"/>
              <w:rPr>
                <w:sz w:val="24"/>
                <w:szCs w:val="24"/>
              </w:rPr>
            </w:pPr>
            <w:r w:rsidRPr="001B4189">
              <w:rPr>
                <w:sz w:val="24"/>
                <w:szCs w:val="24"/>
              </w:rPr>
              <w:t>Сумма</w:t>
            </w:r>
          </w:p>
        </w:tc>
      </w:tr>
      <w:tr w:rsidR="006D46A5" w:rsidRPr="001B4189" w:rsidTr="006D46A5">
        <w:tblPrEx>
          <w:tblLook w:val="04A0" w:firstRow="1" w:lastRow="0" w:firstColumn="1" w:lastColumn="0" w:noHBand="0" w:noVBand="1"/>
        </w:tblPrEx>
        <w:trPr>
          <w:trHeight w:val="315"/>
          <w:tblHeader/>
        </w:trPr>
        <w:tc>
          <w:tcPr>
            <w:tcW w:w="582" w:type="dxa"/>
            <w:shd w:val="clear" w:color="auto" w:fill="auto"/>
          </w:tcPr>
          <w:p w:rsidR="006D46A5" w:rsidRPr="001B4189" w:rsidRDefault="006D46A5" w:rsidP="00101059">
            <w:pPr>
              <w:jc w:val="center"/>
              <w:rPr>
                <w:sz w:val="24"/>
                <w:szCs w:val="24"/>
              </w:rPr>
            </w:pPr>
            <w:r w:rsidRPr="001B4189">
              <w:rPr>
                <w:sz w:val="24"/>
                <w:szCs w:val="24"/>
              </w:rPr>
              <w:t>1</w:t>
            </w:r>
          </w:p>
        </w:tc>
        <w:tc>
          <w:tcPr>
            <w:tcW w:w="7230" w:type="dxa"/>
            <w:shd w:val="clear" w:color="auto" w:fill="auto"/>
          </w:tcPr>
          <w:p w:rsidR="006D46A5" w:rsidRPr="001B4189" w:rsidRDefault="006D46A5" w:rsidP="00101059">
            <w:pPr>
              <w:jc w:val="center"/>
              <w:rPr>
                <w:sz w:val="24"/>
                <w:szCs w:val="24"/>
              </w:rPr>
            </w:pPr>
            <w:r w:rsidRPr="001B4189">
              <w:rPr>
                <w:sz w:val="24"/>
                <w:szCs w:val="24"/>
              </w:rPr>
              <w:t>2</w:t>
            </w:r>
          </w:p>
        </w:tc>
        <w:tc>
          <w:tcPr>
            <w:tcW w:w="709" w:type="dxa"/>
            <w:shd w:val="clear" w:color="auto" w:fill="auto"/>
          </w:tcPr>
          <w:p w:rsidR="006D46A5" w:rsidRPr="001B4189" w:rsidRDefault="006D46A5" w:rsidP="00101059">
            <w:pPr>
              <w:jc w:val="center"/>
              <w:rPr>
                <w:sz w:val="24"/>
                <w:szCs w:val="24"/>
              </w:rPr>
            </w:pPr>
            <w:r w:rsidRPr="001B4189">
              <w:rPr>
                <w:sz w:val="24"/>
                <w:szCs w:val="24"/>
              </w:rPr>
              <w:t>3</w:t>
            </w:r>
          </w:p>
        </w:tc>
        <w:tc>
          <w:tcPr>
            <w:tcW w:w="709" w:type="dxa"/>
            <w:shd w:val="clear" w:color="auto" w:fill="auto"/>
          </w:tcPr>
          <w:p w:rsidR="006D46A5" w:rsidRPr="001B4189" w:rsidRDefault="006D46A5" w:rsidP="00101059">
            <w:pPr>
              <w:jc w:val="center"/>
              <w:rPr>
                <w:sz w:val="24"/>
                <w:szCs w:val="24"/>
              </w:rPr>
            </w:pPr>
            <w:r w:rsidRPr="001B4189">
              <w:rPr>
                <w:sz w:val="24"/>
                <w:szCs w:val="24"/>
              </w:rPr>
              <w:t>4</w:t>
            </w:r>
          </w:p>
        </w:tc>
        <w:tc>
          <w:tcPr>
            <w:tcW w:w="709" w:type="dxa"/>
            <w:shd w:val="clear" w:color="auto" w:fill="auto"/>
          </w:tcPr>
          <w:p w:rsidR="006D46A5" w:rsidRPr="001B4189" w:rsidRDefault="006D46A5" w:rsidP="00101059">
            <w:pPr>
              <w:jc w:val="center"/>
              <w:rPr>
                <w:sz w:val="24"/>
                <w:szCs w:val="24"/>
              </w:rPr>
            </w:pPr>
            <w:r w:rsidRPr="001B4189">
              <w:rPr>
                <w:sz w:val="24"/>
                <w:szCs w:val="24"/>
              </w:rPr>
              <w:t>5</w:t>
            </w:r>
          </w:p>
        </w:tc>
        <w:tc>
          <w:tcPr>
            <w:tcW w:w="1559" w:type="dxa"/>
            <w:shd w:val="clear" w:color="auto" w:fill="auto"/>
          </w:tcPr>
          <w:p w:rsidR="006D46A5" w:rsidRPr="001B4189" w:rsidRDefault="006D46A5" w:rsidP="00101059">
            <w:pPr>
              <w:jc w:val="center"/>
              <w:rPr>
                <w:sz w:val="24"/>
                <w:szCs w:val="24"/>
              </w:rPr>
            </w:pPr>
            <w:r w:rsidRPr="001B4189">
              <w:rPr>
                <w:sz w:val="24"/>
                <w:szCs w:val="24"/>
              </w:rPr>
              <w:t>6</w:t>
            </w:r>
          </w:p>
        </w:tc>
        <w:tc>
          <w:tcPr>
            <w:tcW w:w="850" w:type="dxa"/>
            <w:shd w:val="clear" w:color="auto" w:fill="auto"/>
          </w:tcPr>
          <w:p w:rsidR="006D46A5" w:rsidRPr="001B4189" w:rsidRDefault="006D46A5" w:rsidP="00101059">
            <w:pPr>
              <w:jc w:val="center"/>
              <w:rPr>
                <w:sz w:val="24"/>
                <w:szCs w:val="24"/>
              </w:rPr>
            </w:pPr>
            <w:r w:rsidRPr="001B4189">
              <w:rPr>
                <w:sz w:val="24"/>
                <w:szCs w:val="24"/>
              </w:rPr>
              <w:t>7</w:t>
            </w:r>
          </w:p>
        </w:tc>
        <w:tc>
          <w:tcPr>
            <w:tcW w:w="2268" w:type="dxa"/>
            <w:shd w:val="clear" w:color="auto" w:fill="auto"/>
          </w:tcPr>
          <w:p w:rsidR="006D46A5" w:rsidRPr="001B4189" w:rsidRDefault="006D46A5" w:rsidP="00101059">
            <w:pPr>
              <w:jc w:val="center"/>
              <w:rPr>
                <w:sz w:val="24"/>
                <w:szCs w:val="24"/>
              </w:rPr>
            </w:pPr>
            <w:r w:rsidRPr="001B4189">
              <w:rPr>
                <w:sz w:val="24"/>
                <w:szCs w:val="24"/>
              </w:rPr>
              <w:t>8</w:t>
            </w:r>
          </w:p>
        </w:tc>
      </w:tr>
      <w:tr w:rsidR="001B4189" w:rsidRPr="001B4189" w:rsidTr="006D46A5">
        <w:tblPrEx>
          <w:tblLook w:val="04A0" w:firstRow="1" w:lastRow="0" w:firstColumn="1" w:lastColumn="0" w:noHBand="0" w:noVBand="1"/>
        </w:tblPrEx>
        <w:trPr>
          <w:trHeight w:val="315"/>
        </w:trPr>
        <w:tc>
          <w:tcPr>
            <w:tcW w:w="582"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230" w:type="dxa"/>
            <w:shd w:val="clear" w:color="auto" w:fill="auto"/>
            <w:hideMark/>
          </w:tcPr>
          <w:p w:rsidR="001B4189" w:rsidRPr="001B4189" w:rsidRDefault="001B4189" w:rsidP="001B4189">
            <w:pPr>
              <w:jc w:val="both"/>
              <w:rPr>
                <w:b/>
                <w:sz w:val="24"/>
                <w:szCs w:val="24"/>
              </w:rPr>
            </w:pPr>
            <w:r w:rsidRPr="001B4189">
              <w:rPr>
                <w:b/>
                <w:sz w:val="24"/>
                <w:szCs w:val="24"/>
              </w:rPr>
              <w:t>Всего</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55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850"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2268" w:type="dxa"/>
            <w:shd w:val="clear" w:color="auto" w:fill="auto"/>
          </w:tcPr>
          <w:p w:rsidR="001B4189" w:rsidRPr="001B4189" w:rsidRDefault="001B4189" w:rsidP="001B4189">
            <w:pPr>
              <w:jc w:val="center"/>
              <w:rPr>
                <w:b/>
                <w:sz w:val="24"/>
                <w:szCs w:val="24"/>
              </w:rPr>
            </w:pPr>
            <w:r>
              <w:rPr>
                <w:b/>
                <w:sz w:val="24"/>
                <w:szCs w:val="24"/>
              </w:rPr>
              <w:t>15090,1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в том числе:</w:t>
            </w:r>
          </w:p>
        </w:tc>
        <w:tc>
          <w:tcPr>
            <w:tcW w:w="709" w:type="dxa"/>
            <w:shd w:val="clear" w:color="auto" w:fill="auto"/>
          </w:tcPr>
          <w:p w:rsidR="001B4189" w:rsidRPr="001B4189" w:rsidRDefault="001B4189" w:rsidP="001B4189">
            <w:pPr>
              <w:spacing w:before="100" w:beforeAutospacing="1" w:after="100" w:afterAutospacing="1"/>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b/>
                <w:sz w:val="24"/>
                <w:szCs w:val="24"/>
                <w:highlight w:val="yellow"/>
              </w:rPr>
            </w:pP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Совет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расходы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Контрольно-счетная палата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 xml:space="preserve">Осуществление передаваемых полномочий  по </w:t>
            </w:r>
            <w:proofErr w:type="gramStart"/>
            <w:r w:rsidRPr="001B4189">
              <w:rPr>
                <w:sz w:val="24"/>
                <w:szCs w:val="24"/>
              </w:rPr>
              <w:t>внешнему</w:t>
            </w:r>
            <w:proofErr w:type="gramEnd"/>
            <w:r w:rsidRPr="001B4189">
              <w:rPr>
                <w:sz w:val="24"/>
                <w:szCs w:val="24"/>
              </w:rPr>
              <w:t xml:space="preserve"> муниципальному финансовому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Иные 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2268"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w:t>
            </w: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Администрация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r>
              <w:rPr>
                <w:sz w:val="24"/>
                <w:szCs w:val="24"/>
              </w:rPr>
              <w:t>5084,7</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56</w:t>
            </w:r>
            <w:r w:rsidR="001B4189" w:rsidRPr="001B4189">
              <w:rPr>
                <w:sz w:val="24"/>
                <w:szCs w:val="24"/>
              </w:rPr>
              <w:t>87,6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высшего должностного лица</w:t>
            </w:r>
            <w:r w:rsidRPr="001B4189">
              <w:rPr>
                <w:sz w:val="24"/>
                <w:szCs w:val="24"/>
              </w:rPr>
              <w:t xml:space="preserve"> Отрадненского</w:t>
            </w:r>
            <w:r w:rsidRPr="001B4189">
              <w:rPr>
                <w:bCs/>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Высшее должностное лицо Отрадненского </w:t>
            </w:r>
            <w:r w:rsidRPr="001B4189">
              <w:rPr>
                <w:color w:val="000000"/>
                <w:sz w:val="24"/>
                <w:szCs w:val="24"/>
              </w:rPr>
              <w:t>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color w:val="000000"/>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jc w:val="both"/>
              <w:rPr>
                <w:sz w:val="24"/>
                <w:szCs w:val="24"/>
              </w:rPr>
            </w:pPr>
            <w:r w:rsidRPr="001B4189">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3764,6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295,0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Административные комиссии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Образование и организация деятельности административных комиссий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jc w:val="both"/>
              <w:rPr>
                <w:bCs/>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непредвиденных расходов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color w:val="FF0000"/>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4</w:t>
            </w:r>
            <w:r w:rsidRPr="001B4189">
              <w:rPr>
                <w:sz w:val="24"/>
                <w:szCs w:val="24"/>
              </w:rPr>
              <w:t>67,0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317,0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600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Гармонизация межнациональных отношений Отрадненского сельском </w:t>
            </w:r>
            <w:proofErr w:type="gramStart"/>
            <w:r w:rsidRPr="001B4189">
              <w:rPr>
                <w:sz w:val="24"/>
                <w:szCs w:val="24"/>
              </w:rPr>
              <w:t>поселении</w:t>
            </w:r>
            <w:proofErr w:type="gramEnd"/>
            <w:r w:rsidRPr="001B4189">
              <w:rPr>
                <w:sz w:val="24"/>
                <w:szCs w:val="24"/>
              </w:rPr>
              <w:t xml:space="preserve">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1B4189">
              <w:rPr>
                <w:sz w:val="24"/>
                <w:szCs w:val="24"/>
              </w:rPr>
              <w:t>Отрадненском</w:t>
            </w:r>
            <w:proofErr w:type="spellEnd"/>
            <w:r w:rsidRPr="001B4189">
              <w:rPr>
                <w:sz w:val="24"/>
                <w:szCs w:val="24"/>
              </w:rPr>
              <w:t xml:space="preserve"> сельском поселении </w:t>
            </w:r>
            <w:r w:rsidRPr="001B4189">
              <w:rPr>
                <w:sz w:val="24"/>
                <w:szCs w:val="24"/>
              </w:rPr>
              <w:lastRenderedPageBreak/>
              <w:t>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гармонизацию межнациональных отношений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развитию муниципальной службы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Поддержка  территориального общественного самоуправления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rPr>
                <w:rFonts w:eastAsia="Calibri"/>
                <w:sz w:val="24"/>
                <w:szCs w:val="24"/>
                <w:lang w:eastAsia="en-US"/>
              </w:rPr>
            </w:pPr>
            <w:r w:rsidRPr="001B4189">
              <w:rPr>
                <w:rFonts w:eastAsia="Calibri"/>
                <w:sz w:val="24"/>
                <w:szCs w:val="24"/>
                <w:lang w:eastAsia="en-US"/>
              </w:rPr>
              <w:t xml:space="preserve">Оценка недвижимости, признание прав и регулирование </w:t>
            </w:r>
            <w:r w:rsidRPr="001B4189">
              <w:rPr>
                <w:rFonts w:eastAsia="Calibri"/>
                <w:sz w:val="24"/>
                <w:szCs w:val="24"/>
                <w:lang w:eastAsia="en-US"/>
              </w:rPr>
              <w:lastRenderedPageBreak/>
              <w:t>отношений по муниципальной собственности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Национальная оборона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420,9</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Мобилизационная и вневойсковая подготовка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420,9</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iCs/>
                <w:sz w:val="24"/>
                <w:szCs w:val="24"/>
              </w:rPr>
            </w:pPr>
            <w:r w:rsidRPr="001B4189">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420,9</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420,9</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167,6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jc w:val="center"/>
              <w:rPr>
                <w:sz w:val="24"/>
                <w:szCs w:val="24"/>
              </w:rPr>
            </w:pPr>
            <w:r w:rsidRPr="001B4189">
              <w:rPr>
                <w:sz w:val="24"/>
                <w:szCs w:val="24"/>
              </w:rPr>
              <w:t>167,6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Национальная безопасность и правоохранительная деятельность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Предупреждение и ликвидация чрезвычайных ситуаций, стихийных бедствий и их последствий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Пожарная безопасность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2320166090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2320110090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Укрепление правопорядка, профилактика правонарушений, усиление борьбы с преступностью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Противодействие коррупции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безопасности людей на водных объектах</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Закупка товаров, работ и услуг для обеспечения государственных </w:t>
            </w:r>
            <w:r w:rsidRPr="001B4189">
              <w:rPr>
                <w:sz w:val="24"/>
                <w:szCs w:val="24"/>
              </w:rPr>
              <w:lastRenderedPageBreak/>
              <w:t>(муниципальных)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Профилактика наркомании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профилактике наркомании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Национальная экономика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2964,0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Дорожное хозяйство (дорожные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Развитие дорожного хозяйства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муниципальной программе развития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автомобильных дорог общего пользования  и искусственных дорожных сооружение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1B4189">
              <w:rPr>
                <w:sz w:val="24"/>
                <w:szCs w:val="24"/>
              </w:rPr>
              <w:t>ремонта</w:t>
            </w:r>
            <w:proofErr w:type="gramEnd"/>
            <w:r w:rsidRPr="001B4189">
              <w:rPr>
                <w:sz w:val="24"/>
                <w:szCs w:val="24"/>
              </w:rPr>
              <w:t xml:space="preserve"> автомобильных дорог</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Связь и информатика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Информатизация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информатизации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экономики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Жилищно-коммунальное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1292,7</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в области 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Энергосбережение и повышение энергетической эффективности в </w:t>
            </w:r>
            <w:proofErr w:type="spellStart"/>
            <w:r w:rsidRPr="001B4189">
              <w:rPr>
                <w:sz w:val="24"/>
                <w:szCs w:val="24"/>
              </w:rPr>
              <w:t>Отрадненском</w:t>
            </w:r>
            <w:proofErr w:type="spellEnd"/>
            <w:r w:rsidRPr="001B4189">
              <w:rPr>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jc w:val="center"/>
              <w:rPr>
                <w:sz w:val="24"/>
                <w:szCs w:val="24"/>
              </w:rPr>
            </w:pPr>
            <w:r>
              <w:rPr>
                <w:sz w:val="24"/>
                <w:szCs w:val="24"/>
              </w:rPr>
              <w:t>1238,1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w:t>
            </w:r>
            <w:r w:rsidRPr="001B4189">
              <w:rPr>
                <w:sz w:val="24"/>
                <w:szCs w:val="24"/>
              </w:rPr>
              <w:lastRenderedPageBreak/>
              <w:t xml:space="preserve">Тихорецкого района «Развитие жилищно-коммунального хозяйства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Уличное освещение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120,0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Озеленение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bCs/>
                <w:sz w:val="24"/>
                <w:szCs w:val="24"/>
              </w:rPr>
              <w:t>Прочие мероприятия по благоустройству</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uppressAutoHyphens/>
              <w:jc w:val="both"/>
              <w:rPr>
                <w:sz w:val="24"/>
                <w:szCs w:val="24"/>
              </w:rPr>
            </w:pPr>
          </w:p>
        </w:tc>
        <w:tc>
          <w:tcPr>
            <w:tcW w:w="7230" w:type="dxa"/>
            <w:shd w:val="clear" w:color="auto" w:fill="auto"/>
          </w:tcPr>
          <w:p w:rsidR="001B4189" w:rsidRPr="001B4189" w:rsidRDefault="001B4189" w:rsidP="001B4189">
            <w:pPr>
              <w:suppressAutoHyphens/>
              <w:jc w:val="both"/>
              <w:rPr>
                <w:sz w:val="24"/>
                <w:szCs w:val="24"/>
              </w:rPr>
            </w:pPr>
            <w:r w:rsidRPr="001B4189">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uppressAutoHyphens/>
              <w:jc w:val="both"/>
              <w:rPr>
                <w:sz w:val="24"/>
                <w:szCs w:val="24"/>
              </w:rPr>
            </w:pPr>
          </w:p>
        </w:tc>
        <w:tc>
          <w:tcPr>
            <w:tcW w:w="7230" w:type="dxa"/>
            <w:shd w:val="clear" w:color="auto" w:fill="auto"/>
          </w:tcPr>
          <w:p w:rsidR="001B4189" w:rsidRPr="001B4189" w:rsidRDefault="001B4189" w:rsidP="001B4189">
            <w:pPr>
              <w:suppressAutoHyphens/>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3900000000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Другие вопросы в области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Молодежная политика и оздоровление детей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основных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в области молодежной политики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 и кинематография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3863,5</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3863,5</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3863,5</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Основные мероприятия муниципальной программы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3863,5</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Организация библиотечно-информационного обслуживания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785,1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775,1</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B4189">
              <w:rPr>
                <w:sz w:val="24"/>
                <w:szCs w:val="24"/>
              </w:rPr>
              <w:lastRenderedPageBreak/>
              <w:t>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693,6</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клубных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3078,4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3053,4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2568,4</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230" w:type="dxa"/>
            <w:shd w:val="clear" w:color="auto" w:fill="auto"/>
          </w:tcPr>
          <w:p w:rsidR="001B4189" w:rsidRPr="001B4189" w:rsidRDefault="001B4189" w:rsidP="001B4189">
            <w:pPr>
              <w:widowControl w:val="0"/>
              <w:jc w:val="both"/>
              <w:rPr>
                <w:bCs/>
                <w:sz w:val="24"/>
                <w:szCs w:val="24"/>
              </w:rPr>
            </w:pPr>
            <w:r w:rsidRPr="001B4189">
              <w:rPr>
                <w:bCs/>
                <w:sz w:val="24"/>
                <w:szCs w:val="24"/>
              </w:rPr>
              <w:t>Социальная политика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bCs/>
                <w:sz w:val="24"/>
                <w:szCs w:val="24"/>
              </w:rPr>
            </w:pPr>
            <w:r w:rsidRPr="001B4189">
              <w:rPr>
                <w:bCs/>
                <w:sz w:val="24"/>
                <w:szCs w:val="24"/>
              </w:rPr>
              <w:t>Пенсионное обеспечение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bCs/>
                <w:sz w:val="24"/>
                <w:szCs w:val="24"/>
              </w:rPr>
            </w:pPr>
            <w:r w:rsidRPr="001B4189">
              <w:rPr>
                <w:bCs/>
                <w:sz w:val="24"/>
                <w:szCs w:val="24"/>
              </w:rPr>
              <w:t xml:space="preserve">Решение Совета </w:t>
            </w:r>
            <w:r w:rsidRPr="001B4189">
              <w:rPr>
                <w:sz w:val="24"/>
                <w:szCs w:val="24"/>
              </w:rPr>
              <w:t xml:space="preserve">Отрадненского   </w:t>
            </w:r>
            <w:r w:rsidRPr="001B4189">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w:t>
            </w:r>
            <w:r w:rsidRPr="001B4189">
              <w:rPr>
                <w:bCs/>
                <w:sz w:val="24"/>
                <w:szCs w:val="24"/>
              </w:rPr>
              <w:lastRenderedPageBreak/>
              <w:t xml:space="preserve">и должности муниципальной службы в </w:t>
            </w:r>
            <w:proofErr w:type="spellStart"/>
            <w:r w:rsidRPr="001B4189">
              <w:rPr>
                <w:sz w:val="24"/>
                <w:szCs w:val="24"/>
              </w:rPr>
              <w:t>Отрадненском</w:t>
            </w:r>
            <w:proofErr w:type="spellEnd"/>
            <w:r w:rsidRPr="001B4189">
              <w:rPr>
                <w:sz w:val="24"/>
                <w:szCs w:val="24"/>
              </w:rPr>
              <w:t xml:space="preserve"> </w:t>
            </w:r>
            <w:r w:rsidRPr="001B4189">
              <w:rPr>
                <w:bCs/>
                <w:sz w:val="24"/>
                <w:szCs w:val="24"/>
              </w:rPr>
              <w:t>сельском поселении</w:t>
            </w:r>
            <w:r w:rsidR="006D46A5">
              <w:rPr>
                <w:bCs/>
                <w:sz w:val="24"/>
                <w:szCs w:val="24"/>
              </w:rPr>
              <w:t xml:space="preserve">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bCs/>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230" w:type="dxa"/>
            <w:shd w:val="clear" w:color="auto" w:fill="auto"/>
          </w:tcPr>
          <w:p w:rsidR="001B4189" w:rsidRPr="001B4189" w:rsidRDefault="001B4189" w:rsidP="001B4189">
            <w:pPr>
              <w:widowControl w:val="0"/>
              <w:jc w:val="both"/>
              <w:rPr>
                <w:sz w:val="24"/>
                <w:szCs w:val="24"/>
              </w:rPr>
            </w:pPr>
            <w:r w:rsidRPr="001B4189">
              <w:rPr>
                <w:sz w:val="24"/>
                <w:szCs w:val="24"/>
              </w:rPr>
              <w:t>Физическая культура и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b/>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sz w:val="24"/>
                <w:szCs w:val="24"/>
              </w:rPr>
            </w:pPr>
            <w:r w:rsidRPr="001B4189">
              <w:rPr>
                <w:sz w:val="24"/>
                <w:szCs w:val="24"/>
              </w:rPr>
              <w:t>Массовый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sz w:val="24"/>
                <w:szCs w:val="24"/>
              </w:rPr>
            </w:pPr>
            <w:r w:rsidRPr="001B4189">
              <w:rPr>
                <w:sz w:val="24"/>
                <w:szCs w:val="24"/>
              </w:rPr>
              <w:t>Муниципальная программа Отрадненского   сельского поселения Тихорецкого района «Развити</w:t>
            </w:r>
            <w:r w:rsidR="006D46A5">
              <w:rPr>
                <w:sz w:val="24"/>
                <w:szCs w:val="24"/>
              </w:rPr>
              <w:t>е физической культуры и спорта»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widowControl w:val="0"/>
              <w:jc w:val="both"/>
              <w:rPr>
                <w:sz w:val="24"/>
                <w:szCs w:val="24"/>
              </w:rPr>
            </w:pPr>
            <w:r w:rsidRPr="001B4189">
              <w:rPr>
                <w:sz w:val="24"/>
                <w:szCs w:val="24"/>
              </w:rPr>
              <w:t>Основные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76"/>
        </w:trPr>
        <w:tc>
          <w:tcPr>
            <w:tcW w:w="582"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7230" w:type="dxa"/>
            <w:vMerge w:val="restart"/>
            <w:shd w:val="clear" w:color="auto" w:fill="auto"/>
          </w:tcPr>
          <w:p w:rsidR="001B4189" w:rsidRPr="001B4189" w:rsidRDefault="001B4189" w:rsidP="001B4189">
            <w:pPr>
              <w:widowControl w:val="0"/>
              <w:jc w:val="both"/>
              <w:rPr>
                <w:sz w:val="24"/>
                <w:szCs w:val="24"/>
              </w:rPr>
            </w:pPr>
            <w:r w:rsidRPr="001B4189">
              <w:rPr>
                <w:sz w:val="24"/>
                <w:szCs w:val="24"/>
              </w:rPr>
              <w:t>Реализация основных мероприятий муниципальной программы</w:t>
            </w:r>
          </w:p>
          <w:p w:rsidR="001B4189" w:rsidRPr="001B4189" w:rsidRDefault="001B4189" w:rsidP="001B4189">
            <w:pPr>
              <w:widowControl w:val="0"/>
              <w:jc w:val="both"/>
              <w:rPr>
                <w:sz w:val="24"/>
                <w:szCs w:val="24"/>
              </w:rPr>
            </w:pPr>
            <w:r w:rsidRPr="001B4189">
              <w:rPr>
                <w:sz w:val="24"/>
                <w:szCs w:val="24"/>
              </w:rPr>
              <w:t>Мероприятия по развитию массового спорта</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3010100000</w:t>
            </w:r>
          </w:p>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2268"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6D46A5">
        <w:tblPrEx>
          <w:tblLook w:val="04A0" w:firstRow="1" w:lastRow="0" w:firstColumn="1" w:lastColumn="0" w:noHBand="0" w:noVBand="1"/>
        </w:tblPrEx>
        <w:trPr>
          <w:trHeight w:val="276"/>
        </w:trPr>
        <w:tc>
          <w:tcPr>
            <w:tcW w:w="582" w:type="dxa"/>
            <w:vMerge/>
          </w:tcPr>
          <w:p w:rsidR="001B4189" w:rsidRPr="001B4189" w:rsidRDefault="001B4189" w:rsidP="001B4189">
            <w:pPr>
              <w:rPr>
                <w:sz w:val="24"/>
                <w:szCs w:val="24"/>
              </w:rPr>
            </w:pPr>
          </w:p>
        </w:tc>
        <w:tc>
          <w:tcPr>
            <w:tcW w:w="7230"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1559" w:type="dxa"/>
            <w:vMerge/>
          </w:tcPr>
          <w:p w:rsidR="001B4189" w:rsidRPr="001B4189" w:rsidRDefault="001B4189" w:rsidP="001B4189">
            <w:pPr>
              <w:rPr>
                <w:sz w:val="24"/>
                <w:szCs w:val="24"/>
              </w:rPr>
            </w:pPr>
          </w:p>
        </w:tc>
        <w:tc>
          <w:tcPr>
            <w:tcW w:w="850" w:type="dxa"/>
            <w:vMerge/>
          </w:tcPr>
          <w:p w:rsidR="001B4189" w:rsidRPr="001B4189" w:rsidRDefault="001B4189" w:rsidP="001B4189">
            <w:pPr>
              <w:rPr>
                <w:sz w:val="24"/>
                <w:szCs w:val="24"/>
              </w:rPr>
            </w:pPr>
          </w:p>
        </w:tc>
        <w:tc>
          <w:tcPr>
            <w:tcW w:w="2268" w:type="dxa"/>
            <w:vMerge/>
          </w:tcPr>
          <w:p w:rsidR="001B4189" w:rsidRPr="001B4189" w:rsidRDefault="001B4189" w:rsidP="001B4189">
            <w:pPr>
              <w:rPr>
                <w:sz w:val="24"/>
                <w:szCs w:val="24"/>
              </w:rPr>
            </w:pPr>
          </w:p>
        </w:tc>
      </w:tr>
      <w:tr w:rsidR="001B4189" w:rsidRPr="001B4189" w:rsidTr="006D46A5">
        <w:tblPrEx>
          <w:tblLook w:val="04A0" w:firstRow="1" w:lastRow="0" w:firstColumn="1" w:lastColumn="0" w:noHBand="0" w:noVBand="1"/>
        </w:tblPrEx>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230"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2268"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r w:rsidR="006D46A5">
              <w:rPr>
                <w:sz w:val="24"/>
                <w:szCs w:val="24"/>
              </w:rPr>
              <w:t>»</w:t>
            </w:r>
          </w:p>
        </w:tc>
      </w:tr>
    </w:tbl>
    <w:p w:rsidR="001B4189" w:rsidRPr="001B4189" w:rsidRDefault="001B4189" w:rsidP="001B4189"/>
    <w:p w:rsidR="00253D37" w:rsidRDefault="00253D37" w:rsidP="006A792B">
      <w:pPr>
        <w:tabs>
          <w:tab w:val="left" w:pos="3481"/>
        </w:tabs>
        <w:ind w:left="567"/>
      </w:pPr>
    </w:p>
    <w:p w:rsidR="00EC2EB8" w:rsidRDefault="00EC2EB8" w:rsidP="00253D37"/>
    <w:p w:rsidR="00253D37" w:rsidRPr="00253D37" w:rsidRDefault="00253D37" w:rsidP="006A792B">
      <w:r w:rsidRPr="00253D37">
        <w:t>Ведущий специалист администрации</w:t>
      </w:r>
    </w:p>
    <w:p w:rsidR="00253D37" w:rsidRPr="00253D37" w:rsidRDefault="00253D37" w:rsidP="006D46A5">
      <w:r w:rsidRPr="00253D37">
        <w:t>Отрадненского сельского поселения</w:t>
      </w:r>
    </w:p>
    <w:p w:rsidR="00253D37" w:rsidRDefault="00253D37" w:rsidP="006D46A5">
      <w:r w:rsidRPr="00253D37">
        <w:t xml:space="preserve">Тихорецкого района                                                                                                                                 </w:t>
      </w:r>
      <w:r w:rsidR="006D46A5">
        <w:t xml:space="preserve">                  </w:t>
      </w:r>
      <w:r w:rsidR="00A24BBD">
        <w:t>Л.В. Калошина</w:t>
      </w:r>
    </w:p>
    <w:p w:rsidR="006D46A5" w:rsidRDefault="006D46A5" w:rsidP="006D46A5"/>
    <w:p w:rsidR="006D46A5" w:rsidRPr="00EC2EB8" w:rsidRDefault="006D46A5" w:rsidP="006D46A5">
      <w:pPr>
        <w:sectPr w:rsidR="006D46A5" w:rsidRPr="00EC2EB8" w:rsidSect="006E58C7">
          <w:pgSz w:w="16838" w:h="11906" w:orient="landscape"/>
          <w:pgMar w:top="1701" w:right="1134" w:bottom="567" w:left="1134" w:header="709" w:footer="709" w:gutter="0"/>
          <w:cols w:space="708"/>
          <w:docGrid w:linePitch="360"/>
        </w:sectPr>
      </w:pPr>
    </w:p>
    <w:p w:rsidR="007B2BEE" w:rsidRPr="007B2BEE" w:rsidRDefault="007B2BEE" w:rsidP="007B2BEE">
      <w:pPr>
        <w:rPr>
          <w:sz w:val="2"/>
          <w:szCs w:val="2"/>
        </w:rPr>
      </w:pPr>
    </w:p>
    <w:p w:rsidR="009F61AF" w:rsidRDefault="002407CD" w:rsidP="009F61AF">
      <w:r>
        <w:t xml:space="preserve">                                                                         Приложение 4</w:t>
      </w:r>
    </w:p>
    <w:p w:rsidR="002407CD" w:rsidRPr="00695F7C" w:rsidRDefault="002407CD" w:rsidP="002407CD">
      <w:pPr>
        <w:ind w:left="5103"/>
        <w:rPr>
          <w:rFonts w:eastAsia="Calibri"/>
          <w:lang w:eastAsia="en-US"/>
        </w:rPr>
      </w:pPr>
      <w:r w:rsidRPr="00695F7C">
        <w:rPr>
          <w:rFonts w:eastAsia="Calibri"/>
          <w:lang w:eastAsia="en-US"/>
        </w:rPr>
        <w:t>к решению Совета</w:t>
      </w:r>
    </w:p>
    <w:p w:rsidR="002407CD" w:rsidRPr="00695F7C" w:rsidRDefault="002407CD" w:rsidP="002407CD">
      <w:pPr>
        <w:ind w:left="5103"/>
        <w:rPr>
          <w:rFonts w:eastAsia="Calibri"/>
          <w:lang w:eastAsia="en-US"/>
        </w:rPr>
      </w:pPr>
      <w:r w:rsidRPr="00695F7C">
        <w:rPr>
          <w:rFonts w:eastAsia="Calibri"/>
          <w:lang w:eastAsia="en-US"/>
        </w:rPr>
        <w:t>Отрадненского сельского поселения</w:t>
      </w:r>
    </w:p>
    <w:p w:rsidR="002407CD" w:rsidRPr="00BD65FA" w:rsidRDefault="002407CD" w:rsidP="002407CD">
      <w:pPr>
        <w:ind w:left="5103"/>
        <w:rPr>
          <w:rFonts w:eastAsia="Calibri"/>
          <w:lang w:eastAsia="en-US"/>
        </w:rPr>
      </w:pPr>
      <w:r w:rsidRPr="00695F7C">
        <w:rPr>
          <w:rFonts w:eastAsia="Calibri"/>
          <w:lang w:eastAsia="en-US"/>
        </w:rPr>
        <w:t>Тихорецкого района</w:t>
      </w:r>
    </w:p>
    <w:p w:rsidR="002407CD" w:rsidRPr="00422FB0" w:rsidRDefault="002407CD" w:rsidP="002407CD">
      <w:pPr>
        <w:ind w:left="5103"/>
        <w:rPr>
          <w:rFonts w:eastAsia="Calibri"/>
          <w:lang w:eastAsia="en-US"/>
        </w:rPr>
      </w:pPr>
      <w:r w:rsidRPr="00BD65FA">
        <w:rPr>
          <w:rFonts w:eastAsia="Calibri"/>
          <w:lang w:eastAsia="en-US"/>
        </w:rPr>
        <w:t>от ______________ № ______</w:t>
      </w:r>
    </w:p>
    <w:p w:rsidR="002407CD" w:rsidRPr="00422FB0" w:rsidRDefault="002407CD" w:rsidP="002407CD">
      <w:pPr>
        <w:ind w:left="5103"/>
        <w:rPr>
          <w:rFonts w:eastAsia="Calibri"/>
          <w:lang w:eastAsia="en-US"/>
        </w:rPr>
      </w:pPr>
    </w:p>
    <w:p w:rsidR="002407CD" w:rsidRPr="00422FB0" w:rsidRDefault="002407CD" w:rsidP="002407CD">
      <w:pPr>
        <w:ind w:left="5103"/>
        <w:rPr>
          <w:rFonts w:eastAsia="Calibri"/>
          <w:lang w:eastAsia="en-US"/>
        </w:rPr>
      </w:pPr>
      <w:r w:rsidRPr="00422FB0">
        <w:rPr>
          <w:rFonts w:eastAsia="Calibri"/>
          <w:lang w:eastAsia="en-US"/>
        </w:rPr>
        <w:t xml:space="preserve">«Приложение </w:t>
      </w:r>
      <w:r>
        <w:rPr>
          <w:rFonts w:eastAsia="Calibri"/>
          <w:lang w:eastAsia="en-US"/>
        </w:rPr>
        <w:t>6</w:t>
      </w:r>
    </w:p>
    <w:p w:rsidR="002407CD" w:rsidRPr="00422FB0" w:rsidRDefault="002407CD" w:rsidP="002407CD">
      <w:pPr>
        <w:ind w:left="5103"/>
        <w:rPr>
          <w:rFonts w:eastAsia="Calibri"/>
          <w:lang w:eastAsia="en-US"/>
        </w:rPr>
      </w:pPr>
    </w:p>
    <w:p w:rsidR="002407CD" w:rsidRPr="00422FB0" w:rsidRDefault="002407CD" w:rsidP="002407CD">
      <w:pPr>
        <w:ind w:left="5103"/>
        <w:rPr>
          <w:rFonts w:eastAsia="Calibri"/>
          <w:lang w:eastAsia="en-US"/>
        </w:rPr>
      </w:pPr>
      <w:r w:rsidRPr="00AC3932">
        <w:rPr>
          <w:rFonts w:eastAsia="Calibri"/>
          <w:lang w:eastAsia="en-US"/>
        </w:rPr>
        <w:t>УТВЕРЖДЕ</w:t>
      </w:r>
      <w:r w:rsidRPr="00422FB0">
        <w:rPr>
          <w:rFonts w:eastAsia="Calibri"/>
          <w:lang w:eastAsia="en-US"/>
        </w:rPr>
        <w:t>Н</w:t>
      </w:r>
    </w:p>
    <w:p w:rsidR="002407CD" w:rsidRDefault="002407CD" w:rsidP="002407CD">
      <w:pPr>
        <w:ind w:left="5103"/>
        <w:rPr>
          <w:rFonts w:eastAsia="Calibri"/>
          <w:lang w:eastAsia="en-US"/>
        </w:rPr>
      </w:pPr>
      <w:r w:rsidRPr="00422FB0">
        <w:rPr>
          <w:rFonts w:eastAsia="Calibri"/>
          <w:lang w:eastAsia="en-US"/>
        </w:rPr>
        <w:t>решением Совета</w:t>
      </w:r>
    </w:p>
    <w:p w:rsidR="002407CD" w:rsidRDefault="002407CD" w:rsidP="002407CD">
      <w:pPr>
        <w:ind w:left="5103"/>
        <w:rPr>
          <w:rFonts w:eastAsia="Calibri"/>
          <w:lang w:eastAsia="en-US"/>
        </w:rPr>
      </w:pPr>
      <w:r>
        <w:rPr>
          <w:rFonts w:eastAsia="Calibri"/>
          <w:lang w:eastAsia="en-US"/>
        </w:rPr>
        <w:t>Отрадненского сельского поселения</w:t>
      </w:r>
    </w:p>
    <w:p w:rsidR="002407CD" w:rsidRDefault="002407CD" w:rsidP="002407CD">
      <w:pPr>
        <w:ind w:left="5103"/>
        <w:rPr>
          <w:rFonts w:eastAsia="Calibri"/>
          <w:lang w:eastAsia="en-US"/>
        </w:rPr>
      </w:pPr>
      <w:r>
        <w:rPr>
          <w:rFonts w:eastAsia="Calibri"/>
          <w:lang w:eastAsia="en-US"/>
        </w:rPr>
        <w:t>Тихорецкого района</w:t>
      </w:r>
    </w:p>
    <w:p w:rsidR="002407CD" w:rsidRDefault="002407CD" w:rsidP="002407CD">
      <w:pPr>
        <w:ind w:left="5103"/>
        <w:rPr>
          <w:rFonts w:eastAsia="Calibri"/>
          <w:lang w:eastAsia="en-US"/>
        </w:rPr>
      </w:pPr>
      <w:r>
        <w:rPr>
          <w:rFonts w:eastAsia="Calibri"/>
          <w:lang w:eastAsia="en-US"/>
        </w:rPr>
        <w:t>от 10.12.2024 г. № 15</w:t>
      </w:r>
    </w:p>
    <w:p w:rsidR="002407CD" w:rsidRDefault="002407CD" w:rsidP="002407CD">
      <w:pPr>
        <w:ind w:left="5103"/>
        <w:rPr>
          <w:rFonts w:eastAsia="Calibri"/>
          <w:lang w:eastAsia="en-US"/>
        </w:rPr>
      </w:pPr>
      <w:proofErr w:type="gramStart"/>
      <w:r>
        <w:rPr>
          <w:rFonts w:eastAsia="Calibri"/>
          <w:lang w:eastAsia="en-US"/>
        </w:rPr>
        <w:t>(в редакции решения Совета</w:t>
      </w:r>
      <w:proofErr w:type="gramEnd"/>
    </w:p>
    <w:p w:rsidR="002407CD" w:rsidRDefault="002407CD" w:rsidP="002407CD">
      <w:pPr>
        <w:ind w:left="5103"/>
        <w:rPr>
          <w:rFonts w:eastAsia="Calibri"/>
          <w:lang w:eastAsia="en-US"/>
        </w:rPr>
      </w:pPr>
      <w:r>
        <w:rPr>
          <w:rFonts w:eastAsia="Calibri"/>
          <w:lang w:eastAsia="en-US"/>
        </w:rPr>
        <w:t>Отрадненского сельского поселения</w:t>
      </w:r>
    </w:p>
    <w:p w:rsidR="002407CD" w:rsidRDefault="002407CD" w:rsidP="002407CD">
      <w:pPr>
        <w:ind w:left="5103"/>
        <w:rPr>
          <w:rFonts w:eastAsia="Calibri"/>
          <w:lang w:eastAsia="en-US"/>
        </w:rPr>
      </w:pPr>
      <w:r>
        <w:rPr>
          <w:rFonts w:eastAsia="Calibri"/>
          <w:lang w:eastAsia="en-US"/>
        </w:rPr>
        <w:t>Тихорецкого района</w:t>
      </w:r>
    </w:p>
    <w:p w:rsidR="002407CD" w:rsidRDefault="002407CD" w:rsidP="002407CD">
      <w:pPr>
        <w:ind w:left="5103"/>
        <w:rPr>
          <w:rFonts w:eastAsia="Calibri"/>
          <w:lang w:eastAsia="en-US"/>
        </w:rPr>
      </w:pPr>
      <w:r>
        <w:rPr>
          <w:rFonts w:eastAsia="Calibri"/>
          <w:lang w:eastAsia="en-US"/>
        </w:rPr>
        <w:t>от ___________ № ____)</w:t>
      </w:r>
    </w:p>
    <w:p w:rsidR="002407CD" w:rsidRDefault="002407CD" w:rsidP="009F61AF"/>
    <w:p w:rsidR="002407CD" w:rsidRDefault="002407CD" w:rsidP="009F61AF"/>
    <w:p w:rsidR="002407CD" w:rsidRDefault="002407CD" w:rsidP="002407CD">
      <w:pPr>
        <w:jc w:val="center"/>
      </w:pPr>
      <w:r>
        <w:t>Источники</w:t>
      </w:r>
    </w:p>
    <w:p w:rsidR="002407CD" w:rsidRDefault="002407CD" w:rsidP="002407CD">
      <w:pPr>
        <w:jc w:val="center"/>
      </w:pPr>
      <w:r>
        <w:t xml:space="preserve">финансирования бюджета поселения, перечень </w:t>
      </w:r>
      <w:proofErr w:type="gramStart"/>
      <w:r>
        <w:t>статей источников финансирования дефицитов бюджетов</w:t>
      </w:r>
      <w:proofErr w:type="gramEnd"/>
      <w:r>
        <w:t xml:space="preserve"> на 2025 год</w:t>
      </w:r>
    </w:p>
    <w:p w:rsidR="002407CD" w:rsidRDefault="002407CD" w:rsidP="002407CD">
      <w:pPr>
        <w:jc w:val="center"/>
      </w:pPr>
    </w:p>
    <w:tbl>
      <w:tblPr>
        <w:tblW w:w="49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4463"/>
        <w:gridCol w:w="2200"/>
      </w:tblGrid>
      <w:tr w:rsidR="006C6AA0" w:rsidRPr="006C6AA0" w:rsidTr="00101059">
        <w:trPr>
          <w:trHeight w:val="300"/>
          <w:tblHeader/>
        </w:trPr>
        <w:tc>
          <w:tcPr>
            <w:tcW w:w="1544" w:type="pct"/>
            <w:shd w:val="clear" w:color="auto" w:fill="auto"/>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Код</w:t>
            </w:r>
          </w:p>
        </w:tc>
        <w:tc>
          <w:tcPr>
            <w:tcW w:w="2315" w:type="pct"/>
            <w:shd w:val="clear" w:color="auto" w:fill="auto"/>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6C6AA0">
              <w:rPr>
                <w:sz w:val="24"/>
                <w:szCs w:val="24"/>
              </w:rPr>
              <w:t>классификации источников внутреннего финансирования дефицита бюджета</w:t>
            </w:r>
            <w:proofErr w:type="gramEnd"/>
          </w:p>
        </w:tc>
        <w:tc>
          <w:tcPr>
            <w:tcW w:w="1141" w:type="pct"/>
            <w:shd w:val="clear" w:color="auto" w:fill="auto"/>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Сумма</w:t>
            </w:r>
          </w:p>
        </w:tc>
      </w:tr>
      <w:tr w:rsidR="006C6AA0" w:rsidRPr="006C6AA0" w:rsidTr="00101059">
        <w:trPr>
          <w:trHeight w:val="300"/>
          <w:tblHeader/>
        </w:trPr>
        <w:tc>
          <w:tcPr>
            <w:tcW w:w="1544" w:type="pct"/>
            <w:shd w:val="clear" w:color="auto" w:fill="auto"/>
            <w:tcMar>
              <w:top w:w="15" w:type="dxa"/>
              <w:left w:w="15" w:type="dxa"/>
              <w:bottom w:w="0" w:type="dxa"/>
              <w:right w:w="15" w:type="dxa"/>
            </w:tcMar>
            <w:vAlign w:val="center"/>
          </w:tcPr>
          <w:p w:rsidR="006C6AA0" w:rsidRPr="006C6AA0" w:rsidRDefault="006C6AA0" w:rsidP="006C6AA0">
            <w:pPr>
              <w:jc w:val="center"/>
              <w:rPr>
                <w:sz w:val="24"/>
                <w:szCs w:val="24"/>
              </w:rPr>
            </w:pPr>
            <w:r w:rsidRPr="006C6AA0">
              <w:rPr>
                <w:sz w:val="24"/>
                <w:szCs w:val="24"/>
              </w:rPr>
              <w:t>1</w:t>
            </w:r>
          </w:p>
        </w:tc>
        <w:tc>
          <w:tcPr>
            <w:tcW w:w="2315" w:type="pct"/>
            <w:shd w:val="clear" w:color="auto" w:fill="auto"/>
            <w:tcMar>
              <w:top w:w="15" w:type="dxa"/>
              <w:left w:w="15" w:type="dxa"/>
              <w:bottom w:w="0" w:type="dxa"/>
              <w:right w:w="15" w:type="dxa"/>
            </w:tcMar>
            <w:vAlign w:val="center"/>
          </w:tcPr>
          <w:p w:rsidR="006C6AA0" w:rsidRPr="006C6AA0" w:rsidRDefault="006C6AA0" w:rsidP="006C6AA0">
            <w:pPr>
              <w:jc w:val="center"/>
              <w:rPr>
                <w:sz w:val="24"/>
                <w:szCs w:val="24"/>
              </w:rPr>
            </w:pPr>
            <w:r w:rsidRPr="006C6AA0">
              <w:rPr>
                <w:sz w:val="24"/>
                <w:szCs w:val="24"/>
              </w:rPr>
              <w:t>2</w:t>
            </w:r>
          </w:p>
        </w:tc>
        <w:tc>
          <w:tcPr>
            <w:tcW w:w="1141" w:type="pct"/>
            <w:shd w:val="clear" w:color="auto" w:fill="auto"/>
            <w:tcMar>
              <w:top w:w="15" w:type="dxa"/>
              <w:left w:w="15" w:type="dxa"/>
              <w:bottom w:w="0" w:type="dxa"/>
              <w:right w:w="15" w:type="dxa"/>
            </w:tcMar>
            <w:vAlign w:val="center"/>
          </w:tcPr>
          <w:p w:rsidR="006C6AA0" w:rsidRPr="006C6AA0" w:rsidRDefault="006C6AA0" w:rsidP="006C6AA0">
            <w:pPr>
              <w:jc w:val="center"/>
              <w:rPr>
                <w:sz w:val="24"/>
                <w:szCs w:val="24"/>
              </w:rPr>
            </w:pPr>
            <w:r w:rsidRPr="006C6AA0">
              <w:rPr>
                <w:sz w:val="24"/>
                <w:szCs w:val="24"/>
              </w:rPr>
              <w:t>3</w:t>
            </w:r>
          </w:p>
        </w:tc>
      </w:tr>
      <w:tr w:rsidR="006C6AA0" w:rsidRPr="006C6AA0" w:rsidTr="00101059">
        <w:trPr>
          <w:trHeight w:val="255"/>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000 01 00 00 00 00 0000 000</w:t>
            </w:r>
          </w:p>
        </w:tc>
        <w:tc>
          <w:tcPr>
            <w:tcW w:w="2315" w:type="pct"/>
            <w:shd w:val="clear" w:color="auto" w:fill="auto"/>
            <w:noWrap/>
            <w:tcMar>
              <w:top w:w="15" w:type="dxa"/>
              <w:left w:w="15" w:type="dxa"/>
              <w:bottom w:w="0" w:type="dxa"/>
              <w:right w:w="15" w:type="dxa"/>
            </w:tcMar>
          </w:tcPr>
          <w:p w:rsidR="006C6AA0" w:rsidRPr="006C6AA0" w:rsidRDefault="006C6AA0" w:rsidP="006C6AA0">
            <w:pPr>
              <w:rPr>
                <w:bCs/>
                <w:sz w:val="24"/>
                <w:szCs w:val="24"/>
              </w:rPr>
            </w:pPr>
            <w:r w:rsidRPr="006C6AA0">
              <w:rPr>
                <w:bCs/>
                <w:sz w:val="24"/>
                <w:szCs w:val="24"/>
              </w:rPr>
              <w:t>Источники внутреннего финансирования дефицита бюджета, всего</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bCs/>
                <w:sz w:val="24"/>
                <w:szCs w:val="24"/>
              </w:rPr>
            </w:pPr>
            <w:r>
              <w:rPr>
                <w:bCs/>
                <w:sz w:val="24"/>
                <w:szCs w:val="24"/>
              </w:rPr>
              <w:t>1678,5</w:t>
            </w:r>
          </w:p>
        </w:tc>
      </w:tr>
      <w:tr w:rsidR="006C6AA0" w:rsidRPr="006C6AA0" w:rsidTr="00101059">
        <w:trPr>
          <w:trHeight w:val="330"/>
        </w:trPr>
        <w:tc>
          <w:tcPr>
            <w:tcW w:w="3859" w:type="pct"/>
            <w:gridSpan w:val="2"/>
            <w:shd w:val="clear" w:color="auto" w:fill="auto"/>
            <w:noWrap/>
            <w:tcMar>
              <w:top w:w="15" w:type="dxa"/>
              <w:left w:w="15" w:type="dxa"/>
              <w:bottom w:w="0" w:type="dxa"/>
              <w:right w:w="15" w:type="dxa"/>
            </w:tcMar>
          </w:tcPr>
          <w:p w:rsidR="006C6AA0" w:rsidRPr="006C6AA0" w:rsidRDefault="006C6AA0" w:rsidP="006C6AA0">
            <w:pPr>
              <w:rPr>
                <w:bCs/>
                <w:sz w:val="24"/>
                <w:szCs w:val="24"/>
              </w:rPr>
            </w:pPr>
            <w:r w:rsidRPr="006C6AA0">
              <w:rPr>
                <w:bCs/>
                <w:sz w:val="24"/>
                <w:szCs w:val="24"/>
              </w:rPr>
              <w:t>в том числе:</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bCs/>
                <w:color w:val="0000FF"/>
                <w:sz w:val="24"/>
                <w:szCs w:val="24"/>
              </w:rPr>
            </w:pPr>
          </w:p>
        </w:tc>
      </w:tr>
      <w:tr w:rsidR="006C6AA0" w:rsidRPr="006C6AA0" w:rsidTr="00101059">
        <w:trPr>
          <w:trHeight w:val="116"/>
        </w:trPr>
        <w:tc>
          <w:tcPr>
            <w:tcW w:w="1544" w:type="pct"/>
            <w:shd w:val="clear" w:color="auto" w:fill="auto"/>
            <w:noWrap/>
            <w:tcMar>
              <w:top w:w="15" w:type="dxa"/>
              <w:left w:w="15" w:type="dxa"/>
              <w:bottom w:w="0" w:type="dxa"/>
              <w:right w:w="15" w:type="dxa"/>
            </w:tcMar>
          </w:tcPr>
          <w:p w:rsidR="006C6AA0" w:rsidRPr="006C6AA0" w:rsidRDefault="006C6AA0" w:rsidP="006C6AA0">
            <w:pPr>
              <w:rPr>
                <w:bCs/>
                <w:sz w:val="24"/>
                <w:szCs w:val="24"/>
              </w:rPr>
            </w:pPr>
            <w:r w:rsidRPr="006C6AA0">
              <w:rPr>
                <w:bCs/>
                <w:sz w:val="24"/>
                <w:szCs w:val="24"/>
              </w:rPr>
              <w:t>000 01 05 00 00 00 0000 000</w:t>
            </w:r>
          </w:p>
        </w:tc>
        <w:tc>
          <w:tcPr>
            <w:tcW w:w="2315" w:type="pct"/>
            <w:shd w:val="clear" w:color="auto" w:fill="auto"/>
            <w:tcMar>
              <w:top w:w="15" w:type="dxa"/>
              <w:left w:w="15" w:type="dxa"/>
              <w:bottom w:w="0" w:type="dxa"/>
              <w:right w:w="15" w:type="dxa"/>
            </w:tcMar>
          </w:tcPr>
          <w:p w:rsidR="006C6AA0" w:rsidRPr="006C6AA0" w:rsidRDefault="006C6AA0" w:rsidP="006C6AA0">
            <w:pPr>
              <w:rPr>
                <w:bCs/>
                <w:sz w:val="24"/>
                <w:szCs w:val="24"/>
              </w:rPr>
            </w:pPr>
            <w:r w:rsidRPr="006C6AA0">
              <w:rPr>
                <w:bCs/>
                <w:sz w:val="24"/>
                <w:szCs w:val="24"/>
              </w:rPr>
              <w:t>Изменение остатков средств на счетах по учету средств бюджета</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bCs/>
                <w:sz w:val="24"/>
                <w:szCs w:val="24"/>
              </w:rPr>
            </w:pPr>
            <w:r>
              <w:rPr>
                <w:bCs/>
                <w:sz w:val="24"/>
                <w:szCs w:val="24"/>
              </w:rPr>
              <w:t>1678,5</w:t>
            </w:r>
          </w:p>
        </w:tc>
      </w:tr>
      <w:tr w:rsidR="006C6AA0" w:rsidRPr="006C6AA0" w:rsidTr="00101059">
        <w:trPr>
          <w:trHeight w:val="348"/>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000 01 05 00 00 00 0000 500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Увеличение остатков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-13411,6</w:t>
            </w:r>
          </w:p>
        </w:tc>
      </w:tr>
      <w:tr w:rsidR="006C6AA0" w:rsidRPr="006C6AA0" w:rsidTr="00101059">
        <w:trPr>
          <w:trHeight w:val="330"/>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000 01 05 02 00 00 0000 500</w:t>
            </w:r>
          </w:p>
        </w:tc>
        <w:tc>
          <w:tcPr>
            <w:tcW w:w="2315"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Увеличение прочих остатков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-13411,6</w:t>
            </w:r>
          </w:p>
        </w:tc>
      </w:tr>
      <w:tr w:rsidR="006C6AA0" w:rsidRPr="006C6AA0" w:rsidTr="00101059">
        <w:trPr>
          <w:trHeight w:val="645"/>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000 01 05 02 01 00 0000 510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Увеличение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-13411,6</w:t>
            </w:r>
          </w:p>
        </w:tc>
      </w:tr>
      <w:tr w:rsidR="006C6AA0" w:rsidRPr="006C6AA0" w:rsidTr="00101059">
        <w:trPr>
          <w:trHeight w:val="556"/>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992 01 05 02 01 10 0000 510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Увеличение прочих остатков денежных средств бюджетов поселений</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sidRPr="006C6AA0">
              <w:rPr>
                <w:sz w:val="24"/>
                <w:szCs w:val="24"/>
              </w:rPr>
              <w:t>-13411,6</w:t>
            </w:r>
          </w:p>
        </w:tc>
      </w:tr>
      <w:tr w:rsidR="006C6AA0" w:rsidRPr="006C6AA0" w:rsidTr="00101059">
        <w:trPr>
          <w:trHeight w:val="266"/>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000 01 05 00 00 00 0000 600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Уменьшение остатков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Pr>
                <w:sz w:val="24"/>
                <w:szCs w:val="24"/>
              </w:rPr>
              <w:t>15090,1</w:t>
            </w:r>
          </w:p>
        </w:tc>
      </w:tr>
      <w:tr w:rsidR="006C6AA0" w:rsidRPr="006C6AA0" w:rsidTr="00101059">
        <w:trPr>
          <w:trHeight w:val="330"/>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000 01 05 02 00 00 0000 600</w:t>
            </w:r>
          </w:p>
        </w:tc>
        <w:tc>
          <w:tcPr>
            <w:tcW w:w="2315"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Уменьшение прочих остатков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Pr>
                <w:sz w:val="24"/>
                <w:szCs w:val="24"/>
              </w:rPr>
              <w:t>15090,1</w:t>
            </w:r>
          </w:p>
        </w:tc>
      </w:tr>
      <w:tr w:rsidR="006C6AA0" w:rsidRPr="006C6AA0" w:rsidTr="00101059">
        <w:trPr>
          <w:trHeight w:val="520"/>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t>000 01 05 02 01 00 0000 610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Уменьшение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Pr>
                <w:sz w:val="24"/>
                <w:szCs w:val="24"/>
              </w:rPr>
              <w:t>15090,1</w:t>
            </w:r>
          </w:p>
        </w:tc>
      </w:tr>
      <w:tr w:rsidR="006C6AA0" w:rsidRPr="006C6AA0" w:rsidTr="00101059">
        <w:trPr>
          <w:trHeight w:val="879"/>
        </w:trPr>
        <w:tc>
          <w:tcPr>
            <w:tcW w:w="1544" w:type="pct"/>
            <w:shd w:val="clear" w:color="auto" w:fill="auto"/>
            <w:noWrap/>
            <w:tcMar>
              <w:top w:w="15" w:type="dxa"/>
              <w:left w:w="15" w:type="dxa"/>
              <w:bottom w:w="0" w:type="dxa"/>
              <w:right w:w="15" w:type="dxa"/>
            </w:tcMar>
          </w:tcPr>
          <w:p w:rsidR="006C6AA0" w:rsidRPr="006C6AA0" w:rsidRDefault="006C6AA0" w:rsidP="006C6AA0">
            <w:pPr>
              <w:rPr>
                <w:sz w:val="24"/>
                <w:szCs w:val="24"/>
              </w:rPr>
            </w:pPr>
            <w:r w:rsidRPr="006C6AA0">
              <w:rPr>
                <w:sz w:val="24"/>
                <w:szCs w:val="24"/>
              </w:rPr>
              <w:lastRenderedPageBreak/>
              <w:t>992 01 05 02 01 10 0000 610</w:t>
            </w:r>
          </w:p>
        </w:tc>
        <w:tc>
          <w:tcPr>
            <w:tcW w:w="2315" w:type="pct"/>
            <w:shd w:val="clear" w:color="auto" w:fill="auto"/>
            <w:tcMar>
              <w:top w:w="15" w:type="dxa"/>
              <w:left w:w="15" w:type="dxa"/>
              <w:bottom w:w="0" w:type="dxa"/>
              <w:right w:w="15" w:type="dxa"/>
            </w:tcMar>
          </w:tcPr>
          <w:p w:rsidR="006C6AA0" w:rsidRPr="006C6AA0" w:rsidRDefault="006C6AA0" w:rsidP="006C6AA0">
            <w:pPr>
              <w:rPr>
                <w:sz w:val="24"/>
                <w:szCs w:val="24"/>
              </w:rPr>
            </w:pPr>
            <w:r w:rsidRPr="006C6AA0">
              <w:rPr>
                <w:sz w:val="24"/>
                <w:szCs w:val="24"/>
              </w:rPr>
              <w:t>Уменьшение прочих остатков денежных средств бюджетов</w:t>
            </w:r>
          </w:p>
          <w:p w:rsidR="006C6AA0" w:rsidRPr="006C6AA0" w:rsidRDefault="006C6AA0" w:rsidP="006C6AA0">
            <w:pPr>
              <w:rPr>
                <w:sz w:val="24"/>
                <w:szCs w:val="24"/>
              </w:rPr>
            </w:pPr>
            <w:r w:rsidRPr="006C6AA0">
              <w:rPr>
                <w:sz w:val="24"/>
                <w:szCs w:val="24"/>
              </w:rPr>
              <w:t>поселений</w:t>
            </w:r>
          </w:p>
        </w:tc>
        <w:tc>
          <w:tcPr>
            <w:tcW w:w="1141" w:type="pct"/>
            <w:shd w:val="clear" w:color="auto" w:fill="auto"/>
            <w:noWrap/>
            <w:tcMar>
              <w:top w:w="15" w:type="dxa"/>
              <w:left w:w="15" w:type="dxa"/>
              <w:bottom w:w="0" w:type="dxa"/>
              <w:right w:w="15" w:type="dxa"/>
            </w:tcMar>
          </w:tcPr>
          <w:p w:rsidR="006C6AA0" w:rsidRPr="006C6AA0" w:rsidRDefault="006C6AA0" w:rsidP="006C6AA0">
            <w:pPr>
              <w:jc w:val="center"/>
              <w:rPr>
                <w:sz w:val="24"/>
                <w:szCs w:val="24"/>
              </w:rPr>
            </w:pPr>
            <w:r>
              <w:rPr>
                <w:sz w:val="24"/>
                <w:szCs w:val="24"/>
              </w:rPr>
              <w:t>15090,1</w:t>
            </w:r>
            <w:bookmarkStart w:id="0" w:name="_GoBack"/>
            <w:bookmarkEnd w:id="0"/>
            <w:r>
              <w:rPr>
                <w:sz w:val="24"/>
                <w:szCs w:val="24"/>
              </w:rPr>
              <w:t>»</w:t>
            </w:r>
          </w:p>
        </w:tc>
      </w:tr>
    </w:tbl>
    <w:p w:rsidR="002407CD" w:rsidRDefault="002407CD" w:rsidP="002407CD">
      <w:pPr>
        <w:jc w:val="center"/>
      </w:pPr>
    </w:p>
    <w:p w:rsidR="002407CD" w:rsidRDefault="002407CD" w:rsidP="009F61AF"/>
    <w:p w:rsidR="006C6AA0" w:rsidRDefault="006C6AA0"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Тихорецкого района                                                                          Л.В. Калошина</w:t>
      </w:r>
    </w:p>
    <w:p w:rsidR="006A1DD6" w:rsidRDefault="006A1DD6" w:rsidP="006A1DD6"/>
    <w:sectPr w:rsidR="006A1DD6" w:rsidSect="000E41C4">
      <w:headerReference w:type="even" r:id="rId9"/>
      <w:headerReference w:type="default" r:id="rId10"/>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61" w:rsidRDefault="00452161">
      <w:r>
        <w:separator/>
      </w:r>
    </w:p>
  </w:endnote>
  <w:endnote w:type="continuationSeparator" w:id="0">
    <w:p w:rsidR="00452161" w:rsidRDefault="0045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61" w:rsidRDefault="00452161">
      <w:r>
        <w:separator/>
      </w:r>
    </w:p>
  </w:footnote>
  <w:footnote w:type="continuationSeparator" w:id="0">
    <w:p w:rsidR="00452161" w:rsidRDefault="00452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7" w:rsidRDefault="006E58C7" w:rsidP="000E41C4">
    <w:pPr>
      <w:pStyle w:val="ad"/>
      <w:jc w:val="center"/>
    </w:pPr>
    <w:r>
      <w:fldChar w:fldCharType="begin"/>
    </w:r>
    <w:r>
      <w:instrText>PAGE   \* MERGEFORMAT</w:instrText>
    </w:r>
    <w:r>
      <w:fldChar w:fldCharType="separate"/>
    </w:r>
    <w:r w:rsidR="006C6AA0">
      <w:rPr>
        <w:noProof/>
      </w:rPr>
      <w:t>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7" w:rsidRDefault="006E58C7"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E58C7" w:rsidRDefault="006E58C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7" w:rsidRDefault="006E58C7"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C6AA0">
      <w:rPr>
        <w:rStyle w:val="af9"/>
        <w:noProof/>
      </w:rPr>
      <w:t>27</w:t>
    </w:r>
    <w:r>
      <w:rPr>
        <w:rStyle w:val="af9"/>
      </w:rPr>
      <w:fldChar w:fldCharType="end"/>
    </w:r>
  </w:p>
  <w:p w:rsidR="006E58C7" w:rsidRDefault="006E58C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D4C"/>
    <w:rsid w:val="00041FFA"/>
    <w:rsid w:val="00042C58"/>
    <w:rsid w:val="00043790"/>
    <w:rsid w:val="00045006"/>
    <w:rsid w:val="0005341B"/>
    <w:rsid w:val="00053DE9"/>
    <w:rsid w:val="00057EC5"/>
    <w:rsid w:val="0006185F"/>
    <w:rsid w:val="000856DB"/>
    <w:rsid w:val="00086D38"/>
    <w:rsid w:val="00091ED9"/>
    <w:rsid w:val="00091FEE"/>
    <w:rsid w:val="000930C1"/>
    <w:rsid w:val="000961A0"/>
    <w:rsid w:val="000A2F35"/>
    <w:rsid w:val="000A4124"/>
    <w:rsid w:val="000A58CF"/>
    <w:rsid w:val="000A7733"/>
    <w:rsid w:val="000B4A7F"/>
    <w:rsid w:val="000B62CF"/>
    <w:rsid w:val="000B725D"/>
    <w:rsid w:val="000C422C"/>
    <w:rsid w:val="000D3A4F"/>
    <w:rsid w:val="000E2FDE"/>
    <w:rsid w:val="000E3C7F"/>
    <w:rsid w:val="000E41C4"/>
    <w:rsid w:val="000F7A6A"/>
    <w:rsid w:val="0010003B"/>
    <w:rsid w:val="0010387E"/>
    <w:rsid w:val="0011705E"/>
    <w:rsid w:val="00125579"/>
    <w:rsid w:val="00130987"/>
    <w:rsid w:val="00130B2A"/>
    <w:rsid w:val="00133BCE"/>
    <w:rsid w:val="00142488"/>
    <w:rsid w:val="0014388B"/>
    <w:rsid w:val="001530E3"/>
    <w:rsid w:val="0015734C"/>
    <w:rsid w:val="00161DDE"/>
    <w:rsid w:val="0016496E"/>
    <w:rsid w:val="00170A57"/>
    <w:rsid w:val="00172F45"/>
    <w:rsid w:val="001758CF"/>
    <w:rsid w:val="001775D7"/>
    <w:rsid w:val="0018155A"/>
    <w:rsid w:val="001854DE"/>
    <w:rsid w:val="001A2421"/>
    <w:rsid w:val="001A2719"/>
    <w:rsid w:val="001B3488"/>
    <w:rsid w:val="001B4189"/>
    <w:rsid w:val="001D5BEC"/>
    <w:rsid w:val="001E0695"/>
    <w:rsid w:val="001E7266"/>
    <w:rsid w:val="001F06E9"/>
    <w:rsid w:val="001F4179"/>
    <w:rsid w:val="0021043D"/>
    <w:rsid w:val="00210898"/>
    <w:rsid w:val="00210DF3"/>
    <w:rsid w:val="00214F00"/>
    <w:rsid w:val="002407CD"/>
    <w:rsid w:val="00245129"/>
    <w:rsid w:val="00253D37"/>
    <w:rsid w:val="002811FD"/>
    <w:rsid w:val="00283EBF"/>
    <w:rsid w:val="00286AAA"/>
    <w:rsid w:val="002874CC"/>
    <w:rsid w:val="002925AA"/>
    <w:rsid w:val="002931E9"/>
    <w:rsid w:val="00294EF4"/>
    <w:rsid w:val="002A1EC0"/>
    <w:rsid w:val="002A3C0A"/>
    <w:rsid w:val="002C0BB9"/>
    <w:rsid w:val="002C14AE"/>
    <w:rsid w:val="002D007B"/>
    <w:rsid w:val="002E49A4"/>
    <w:rsid w:val="002E6576"/>
    <w:rsid w:val="003013BD"/>
    <w:rsid w:val="00310AA3"/>
    <w:rsid w:val="00313DC9"/>
    <w:rsid w:val="00317D4A"/>
    <w:rsid w:val="003250CD"/>
    <w:rsid w:val="0032722E"/>
    <w:rsid w:val="00331AEA"/>
    <w:rsid w:val="00332236"/>
    <w:rsid w:val="00333994"/>
    <w:rsid w:val="003345B2"/>
    <w:rsid w:val="00350293"/>
    <w:rsid w:val="0035211A"/>
    <w:rsid w:val="00357EB4"/>
    <w:rsid w:val="003602E8"/>
    <w:rsid w:val="003623E2"/>
    <w:rsid w:val="00365597"/>
    <w:rsid w:val="003701CF"/>
    <w:rsid w:val="00372D34"/>
    <w:rsid w:val="003964B3"/>
    <w:rsid w:val="003A389B"/>
    <w:rsid w:val="003A7A05"/>
    <w:rsid w:val="003B64F5"/>
    <w:rsid w:val="003C3719"/>
    <w:rsid w:val="003C452E"/>
    <w:rsid w:val="003C79B6"/>
    <w:rsid w:val="003E179D"/>
    <w:rsid w:val="003E7A2A"/>
    <w:rsid w:val="003F4C9D"/>
    <w:rsid w:val="004006A3"/>
    <w:rsid w:val="00401198"/>
    <w:rsid w:val="00412CF5"/>
    <w:rsid w:val="00413FE7"/>
    <w:rsid w:val="00420281"/>
    <w:rsid w:val="00422FB0"/>
    <w:rsid w:val="0042757D"/>
    <w:rsid w:val="004276A6"/>
    <w:rsid w:val="00437554"/>
    <w:rsid w:val="004402FE"/>
    <w:rsid w:val="0044385D"/>
    <w:rsid w:val="00451C9F"/>
    <w:rsid w:val="00452161"/>
    <w:rsid w:val="00455AE1"/>
    <w:rsid w:val="00456628"/>
    <w:rsid w:val="00463A7C"/>
    <w:rsid w:val="00470890"/>
    <w:rsid w:val="00475A04"/>
    <w:rsid w:val="0047759E"/>
    <w:rsid w:val="00480063"/>
    <w:rsid w:val="004B3578"/>
    <w:rsid w:val="004B63FD"/>
    <w:rsid w:val="004B6931"/>
    <w:rsid w:val="004D5C67"/>
    <w:rsid w:val="004E2B9A"/>
    <w:rsid w:val="004E3DAD"/>
    <w:rsid w:val="004E501C"/>
    <w:rsid w:val="004E7147"/>
    <w:rsid w:val="004E7764"/>
    <w:rsid w:val="004F1B97"/>
    <w:rsid w:val="004F74EC"/>
    <w:rsid w:val="00507297"/>
    <w:rsid w:val="00511AE2"/>
    <w:rsid w:val="005131CF"/>
    <w:rsid w:val="005225D5"/>
    <w:rsid w:val="00537922"/>
    <w:rsid w:val="00554AB7"/>
    <w:rsid w:val="00575511"/>
    <w:rsid w:val="00585C32"/>
    <w:rsid w:val="0059259E"/>
    <w:rsid w:val="00593AF5"/>
    <w:rsid w:val="005A4FA9"/>
    <w:rsid w:val="005B2319"/>
    <w:rsid w:val="005B27D5"/>
    <w:rsid w:val="005C5094"/>
    <w:rsid w:val="005D5101"/>
    <w:rsid w:val="005E67EB"/>
    <w:rsid w:val="005F07EC"/>
    <w:rsid w:val="00600C9A"/>
    <w:rsid w:val="00603EFF"/>
    <w:rsid w:val="00652912"/>
    <w:rsid w:val="00655D2B"/>
    <w:rsid w:val="00663995"/>
    <w:rsid w:val="00666E86"/>
    <w:rsid w:val="00672B90"/>
    <w:rsid w:val="00673426"/>
    <w:rsid w:val="006737B4"/>
    <w:rsid w:val="00675B68"/>
    <w:rsid w:val="006808FA"/>
    <w:rsid w:val="00695F7C"/>
    <w:rsid w:val="006A035C"/>
    <w:rsid w:val="006A05FF"/>
    <w:rsid w:val="006A1246"/>
    <w:rsid w:val="006A1DD6"/>
    <w:rsid w:val="006A2097"/>
    <w:rsid w:val="006A3E28"/>
    <w:rsid w:val="006A5040"/>
    <w:rsid w:val="006A792B"/>
    <w:rsid w:val="006B319B"/>
    <w:rsid w:val="006B70A0"/>
    <w:rsid w:val="006C2B5C"/>
    <w:rsid w:val="006C2BBB"/>
    <w:rsid w:val="006C6AA0"/>
    <w:rsid w:val="006C72EF"/>
    <w:rsid w:val="006D2B97"/>
    <w:rsid w:val="006D46A5"/>
    <w:rsid w:val="006D4B44"/>
    <w:rsid w:val="006E0377"/>
    <w:rsid w:val="006E58C7"/>
    <w:rsid w:val="00701C0F"/>
    <w:rsid w:val="00702757"/>
    <w:rsid w:val="00705D52"/>
    <w:rsid w:val="00707A3A"/>
    <w:rsid w:val="00713015"/>
    <w:rsid w:val="00722DF7"/>
    <w:rsid w:val="00725DC8"/>
    <w:rsid w:val="00731DBA"/>
    <w:rsid w:val="00732083"/>
    <w:rsid w:val="00734600"/>
    <w:rsid w:val="0073471E"/>
    <w:rsid w:val="00744500"/>
    <w:rsid w:val="00744575"/>
    <w:rsid w:val="0074627A"/>
    <w:rsid w:val="00754E84"/>
    <w:rsid w:val="00762F4C"/>
    <w:rsid w:val="00776C06"/>
    <w:rsid w:val="00781829"/>
    <w:rsid w:val="007949C3"/>
    <w:rsid w:val="00797D8D"/>
    <w:rsid w:val="007A1652"/>
    <w:rsid w:val="007B0729"/>
    <w:rsid w:val="007B2BEE"/>
    <w:rsid w:val="007C66AD"/>
    <w:rsid w:val="007D12AA"/>
    <w:rsid w:val="007D6AE3"/>
    <w:rsid w:val="007D6C5B"/>
    <w:rsid w:val="007E19D0"/>
    <w:rsid w:val="007E7EE6"/>
    <w:rsid w:val="007F1568"/>
    <w:rsid w:val="007F2A08"/>
    <w:rsid w:val="007F30DF"/>
    <w:rsid w:val="007F576F"/>
    <w:rsid w:val="007F7B5F"/>
    <w:rsid w:val="00801687"/>
    <w:rsid w:val="0080673C"/>
    <w:rsid w:val="008131E5"/>
    <w:rsid w:val="008170FA"/>
    <w:rsid w:val="008249DD"/>
    <w:rsid w:val="0082706A"/>
    <w:rsid w:val="0083077A"/>
    <w:rsid w:val="00844842"/>
    <w:rsid w:val="008549EF"/>
    <w:rsid w:val="008557F7"/>
    <w:rsid w:val="00861CC4"/>
    <w:rsid w:val="00862FCD"/>
    <w:rsid w:val="00880988"/>
    <w:rsid w:val="00884A3E"/>
    <w:rsid w:val="00885876"/>
    <w:rsid w:val="00891EFA"/>
    <w:rsid w:val="00895418"/>
    <w:rsid w:val="008A73A4"/>
    <w:rsid w:val="008B0F36"/>
    <w:rsid w:val="008B299F"/>
    <w:rsid w:val="008B5A8A"/>
    <w:rsid w:val="008B5AB5"/>
    <w:rsid w:val="008B74E8"/>
    <w:rsid w:val="008C05C6"/>
    <w:rsid w:val="008D78AC"/>
    <w:rsid w:val="008E2A73"/>
    <w:rsid w:val="008F1CF3"/>
    <w:rsid w:val="008F36CC"/>
    <w:rsid w:val="008F5536"/>
    <w:rsid w:val="00902206"/>
    <w:rsid w:val="009031E3"/>
    <w:rsid w:val="009112A1"/>
    <w:rsid w:val="0091265C"/>
    <w:rsid w:val="00912C8D"/>
    <w:rsid w:val="009138F2"/>
    <w:rsid w:val="00913F56"/>
    <w:rsid w:val="009169AB"/>
    <w:rsid w:val="00917E3A"/>
    <w:rsid w:val="00945BF4"/>
    <w:rsid w:val="00946ABB"/>
    <w:rsid w:val="00956B9E"/>
    <w:rsid w:val="0096329D"/>
    <w:rsid w:val="00976B49"/>
    <w:rsid w:val="00993C84"/>
    <w:rsid w:val="009940C8"/>
    <w:rsid w:val="009A4977"/>
    <w:rsid w:val="009B1545"/>
    <w:rsid w:val="009B3B05"/>
    <w:rsid w:val="009C0DA4"/>
    <w:rsid w:val="009C4DE1"/>
    <w:rsid w:val="009D1DCC"/>
    <w:rsid w:val="009E4749"/>
    <w:rsid w:val="009E7E73"/>
    <w:rsid w:val="009F1A58"/>
    <w:rsid w:val="009F61AF"/>
    <w:rsid w:val="00A03D3B"/>
    <w:rsid w:val="00A11512"/>
    <w:rsid w:val="00A130D3"/>
    <w:rsid w:val="00A16E89"/>
    <w:rsid w:val="00A24BBD"/>
    <w:rsid w:val="00A260A3"/>
    <w:rsid w:val="00A26EDA"/>
    <w:rsid w:val="00A31819"/>
    <w:rsid w:val="00A41C7C"/>
    <w:rsid w:val="00A42C9F"/>
    <w:rsid w:val="00A50D3D"/>
    <w:rsid w:val="00A523AE"/>
    <w:rsid w:val="00A54682"/>
    <w:rsid w:val="00A64946"/>
    <w:rsid w:val="00A701F2"/>
    <w:rsid w:val="00A71931"/>
    <w:rsid w:val="00A73828"/>
    <w:rsid w:val="00A74B9E"/>
    <w:rsid w:val="00A74F30"/>
    <w:rsid w:val="00A80398"/>
    <w:rsid w:val="00A843FB"/>
    <w:rsid w:val="00A86227"/>
    <w:rsid w:val="00A86B93"/>
    <w:rsid w:val="00A93189"/>
    <w:rsid w:val="00A967F5"/>
    <w:rsid w:val="00A975A2"/>
    <w:rsid w:val="00A97F5B"/>
    <w:rsid w:val="00AA4122"/>
    <w:rsid w:val="00AA5F8D"/>
    <w:rsid w:val="00AA7A16"/>
    <w:rsid w:val="00AB5C52"/>
    <w:rsid w:val="00AC1D75"/>
    <w:rsid w:val="00AC207D"/>
    <w:rsid w:val="00AC3932"/>
    <w:rsid w:val="00AD19D3"/>
    <w:rsid w:val="00AE3471"/>
    <w:rsid w:val="00AE492D"/>
    <w:rsid w:val="00AE4E98"/>
    <w:rsid w:val="00AF1B9B"/>
    <w:rsid w:val="00AF4F2A"/>
    <w:rsid w:val="00AF4F8D"/>
    <w:rsid w:val="00B039B8"/>
    <w:rsid w:val="00B0427C"/>
    <w:rsid w:val="00B04CA7"/>
    <w:rsid w:val="00B14709"/>
    <w:rsid w:val="00B43B38"/>
    <w:rsid w:val="00B52BA1"/>
    <w:rsid w:val="00B535C2"/>
    <w:rsid w:val="00B564A1"/>
    <w:rsid w:val="00B67160"/>
    <w:rsid w:val="00B81C31"/>
    <w:rsid w:val="00B85690"/>
    <w:rsid w:val="00B865C0"/>
    <w:rsid w:val="00B90249"/>
    <w:rsid w:val="00B91A90"/>
    <w:rsid w:val="00B91F3C"/>
    <w:rsid w:val="00B92673"/>
    <w:rsid w:val="00B97456"/>
    <w:rsid w:val="00BA281D"/>
    <w:rsid w:val="00BA4912"/>
    <w:rsid w:val="00BB4904"/>
    <w:rsid w:val="00BC3244"/>
    <w:rsid w:val="00BC384E"/>
    <w:rsid w:val="00BC77DF"/>
    <w:rsid w:val="00BD65FA"/>
    <w:rsid w:val="00BE2B61"/>
    <w:rsid w:val="00BE4A4D"/>
    <w:rsid w:val="00BF222B"/>
    <w:rsid w:val="00C000DF"/>
    <w:rsid w:val="00C04796"/>
    <w:rsid w:val="00C101BE"/>
    <w:rsid w:val="00C1112D"/>
    <w:rsid w:val="00C1192D"/>
    <w:rsid w:val="00C135D1"/>
    <w:rsid w:val="00C13A5F"/>
    <w:rsid w:val="00C22A3A"/>
    <w:rsid w:val="00C325A4"/>
    <w:rsid w:val="00C3404D"/>
    <w:rsid w:val="00C34A4E"/>
    <w:rsid w:val="00C42934"/>
    <w:rsid w:val="00C44974"/>
    <w:rsid w:val="00C454ED"/>
    <w:rsid w:val="00C47192"/>
    <w:rsid w:val="00C50C11"/>
    <w:rsid w:val="00C51362"/>
    <w:rsid w:val="00C629A4"/>
    <w:rsid w:val="00C70D6E"/>
    <w:rsid w:val="00C71F7A"/>
    <w:rsid w:val="00C80567"/>
    <w:rsid w:val="00C81D14"/>
    <w:rsid w:val="00C84DE7"/>
    <w:rsid w:val="00C90151"/>
    <w:rsid w:val="00C970EE"/>
    <w:rsid w:val="00C97CFF"/>
    <w:rsid w:val="00CA069B"/>
    <w:rsid w:val="00CB3A27"/>
    <w:rsid w:val="00CB48E0"/>
    <w:rsid w:val="00CB513B"/>
    <w:rsid w:val="00CD5F4B"/>
    <w:rsid w:val="00CE4583"/>
    <w:rsid w:val="00CF0CE5"/>
    <w:rsid w:val="00D011FA"/>
    <w:rsid w:val="00D10AC7"/>
    <w:rsid w:val="00D31C93"/>
    <w:rsid w:val="00D32AAE"/>
    <w:rsid w:val="00D37791"/>
    <w:rsid w:val="00D37A28"/>
    <w:rsid w:val="00D4539B"/>
    <w:rsid w:val="00D55B19"/>
    <w:rsid w:val="00D57092"/>
    <w:rsid w:val="00D61D49"/>
    <w:rsid w:val="00D64300"/>
    <w:rsid w:val="00D67AB7"/>
    <w:rsid w:val="00D709F7"/>
    <w:rsid w:val="00D71252"/>
    <w:rsid w:val="00D75EE0"/>
    <w:rsid w:val="00D91B86"/>
    <w:rsid w:val="00D92350"/>
    <w:rsid w:val="00DA1617"/>
    <w:rsid w:val="00DA372A"/>
    <w:rsid w:val="00DB6086"/>
    <w:rsid w:val="00DD4B39"/>
    <w:rsid w:val="00DE399B"/>
    <w:rsid w:val="00DE7CD6"/>
    <w:rsid w:val="00DF1FA1"/>
    <w:rsid w:val="00DF4BA9"/>
    <w:rsid w:val="00E019EB"/>
    <w:rsid w:val="00E127ED"/>
    <w:rsid w:val="00E149E3"/>
    <w:rsid w:val="00E14BD6"/>
    <w:rsid w:val="00E22FA7"/>
    <w:rsid w:val="00E2391A"/>
    <w:rsid w:val="00E26BFE"/>
    <w:rsid w:val="00E4204A"/>
    <w:rsid w:val="00E44A56"/>
    <w:rsid w:val="00E44B64"/>
    <w:rsid w:val="00E46CDC"/>
    <w:rsid w:val="00E53ED7"/>
    <w:rsid w:val="00E54DA0"/>
    <w:rsid w:val="00E64BBC"/>
    <w:rsid w:val="00E66A51"/>
    <w:rsid w:val="00E70E5E"/>
    <w:rsid w:val="00E83FA6"/>
    <w:rsid w:val="00E86D45"/>
    <w:rsid w:val="00E901C4"/>
    <w:rsid w:val="00EB4390"/>
    <w:rsid w:val="00EB5184"/>
    <w:rsid w:val="00EC156D"/>
    <w:rsid w:val="00EC2EB8"/>
    <w:rsid w:val="00ED6632"/>
    <w:rsid w:val="00EE311A"/>
    <w:rsid w:val="00EE5EAF"/>
    <w:rsid w:val="00EF1184"/>
    <w:rsid w:val="00EF36EE"/>
    <w:rsid w:val="00EF429B"/>
    <w:rsid w:val="00F03A3A"/>
    <w:rsid w:val="00F07277"/>
    <w:rsid w:val="00F072FC"/>
    <w:rsid w:val="00F13229"/>
    <w:rsid w:val="00F21630"/>
    <w:rsid w:val="00F25063"/>
    <w:rsid w:val="00F30CEF"/>
    <w:rsid w:val="00F37FAF"/>
    <w:rsid w:val="00F4090E"/>
    <w:rsid w:val="00F44BC7"/>
    <w:rsid w:val="00F51631"/>
    <w:rsid w:val="00F53CD8"/>
    <w:rsid w:val="00F60C90"/>
    <w:rsid w:val="00F630B8"/>
    <w:rsid w:val="00F71998"/>
    <w:rsid w:val="00F803AD"/>
    <w:rsid w:val="00F814A8"/>
    <w:rsid w:val="00F820D9"/>
    <w:rsid w:val="00F95121"/>
    <w:rsid w:val="00F95544"/>
    <w:rsid w:val="00FA1229"/>
    <w:rsid w:val="00FA2974"/>
    <w:rsid w:val="00FA78D2"/>
    <w:rsid w:val="00FB073A"/>
    <w:rsid w:val="00FB07FF"/>
    <w:rsid w:val="00FC15DD"/>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775E-8F43-4928-BE83-AFD55519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6752</Words>
  <Characters>38490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2025-02-05T10:29:00Z</cp:lastPrinted>
  <dcterms:created xsi:type="dcterms:W3CDTF">2024-12-20T11:22:00Z</dcterms:created>
  <dcterms:modified xsi:type="dcterms:W3CDTF">2025-02-05T10:50:00Z</dcterms:modified>
</cp:coreProperties>
</file>